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C9" w:rsidRDefault="00BD41C9" w:rsidP="00875D8E">
      <w:pPr>
        <w:pStyle w:val="a3"/>
        <w:tabs>
          <w:tab w:val="left" w:pos="993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F84" w:rsidRDefault="00967F84" w:rsidP="00EE19A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4C6" w:rsidRDefault="00F214C6" w:rsidP="00F214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4C6" w:rsidRDefault="00F214C6" w:rsidP="00F214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4C6" w:rsidRDefault="00F214C6" w:rsidP="00F214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9A8" w:rsidRPr="00F214C6" w:rsidRDefault="00EE19A8" w:rsidP="00F214C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14C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BD5247" w:rsidRDefault="00B219D3" w:rsidP="00BD524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</w:t>
      </w:r>
      <w:r w:rsidR="00EE19A8" w:rsidRPr="00066DE1">
        <w:rPr>
          <w:rFonts w:ascii="Times New Roman" w:hAnsi="Times New Roman"/>
          <w:sz w:val="24"/>
          <w:szCs w:val="24"/>
        </w:rPr>
        <w:t>абочая программа по</w:t>
      </w:r>
      <w:r>
        <w:rPr>
          <w:rFonts w:ascii="Times New Roman" w:hAnsi="Times New Roman"/>
          <w:sz w:val="24"/>
          <w:szCs w:val="24"/>
        </w:rPr>
        <w:t xml:space="preserve"> предмету «</w:t>
      </w:r>
      <w:r w:rsidR="00EE19A8" w:rsidRPr="00066D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Математика»</w:t>
      </w:r>
      <w:r w:rsidR="00EE19A8" w:rsidRPr="00066DE1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="00AD4694">
        <w:rPr>
          <w:rFonts w:ascii="Times New Roman" w:hAnsi="Times New Roman"/>
          <w:b/>
          <w:bCs/>
          <w:sz w:val="24"/>
          <w:szCs w:val="24"/>
        </w:rPr>
        <w:t>4-в</w:t>
      </w:r>
      <w:r w:rsidR="00EE19A8" w:rsidRPr="00066DE1">
        <w:rPr>
          <w:rFonts w:ascii="Times New Roman" w:hAnsi="Times New Roman"/>
          <w:b/>
          <w:bCs/>
          <w:sz w:val="24"/>
          <w:szCs w:val="24"/>
        </w:rPr>
        <w:t xml:space="preserve"> класса</w:t>
      </w:r>
      <w:r w:rsidR="00AD4694">
        <w:rPr>
          <w:rFonts w:ascii="Times New Roman" w:hAnsi="Times New Roman"/>
          <w:b/>
          <w:bCs/>
          <w:sz w:val="24"/>
          <w:szCs w:val="24"/>
        </w:rPr>
        <w:t xml:space="preserve"> (2-й год </w:t>
      </w:r>
      <w:r w:rsidR="004F74F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D4694">
        <w:rPr>
          <w:rFonts w:ascii="Times New Roman" w:hAnsi="Times New Roman"/>
          <w:b/>
          <w:bCs/>
          <w:sz w:val="24"/>
          <w:szCs w:val="24"/>
        </w:rPr>
        <w:t>обучения)</w:t>
      </w:r>
      <w:r w:rsidR="00037499">
        <w:rPr>
          <w:rFonts w:ascii="Times New Roman" w:hAnsi="Times New Roman"/>
          <w:sz w:val="24"/>
          <w:szCs w:val="24"/>
        </w:rPr>
        <w:t xml:space="preserve"> </w:t>
      </w:r>
      <w:r w:rsidR="00EE19A8" w:rsidRPr="00066DE1">
        <w:rPr>
          <w:rFonts w:ascii="Times New Roman" w:hAnsi="Times New Roman"/>
          <w:sz w:val="24"/>
          <w:szCs w:val="24"/>
        </w:rPr>
        <w:t>(слабослыш</w:t>
      </w:r>
      <w:r w:rsidR="004F74FD">
        <w:rPr>
          <w:rFonts w:ascii="Times New Roman" w:hAnsi="Times New Roman"/>
          <w:sz w:val="24"/>
          <w:szCs w:val="24"/>
        </w:rPr>
        <w:t>ащие и позднооглохшие обучающиеся</w:t>
      </w:r>
      <w:r w:rsidR="00347245">
        <w:rPr>
          <w:rFonts w:ascii="Times New Roman" w:hAnsi="Times New Roman"/>
          <w:sz w:val="24"/>
          <w:szCs w:val="24"/>
        </w:rPr>
        <w:t xml:space="preserve">) разработана </w:t>
      </w:r>
      <w:r w:rsidR="00EE19A8" w:rsidRPr="00066DE1">
        <w:rPr>
          <w:rFonts w:ascii="Times New Roman" w:hAnsi="Times New Roman"/>
          <w:sz w:val="24"/>
          <w:szCs w:val="24"/>
        </w:rPr>
        <w:t xml:space="preserve">на основе </w:t>
      </w:r>
      <w:r w:rsidR="00347245">
        <w:rPr>
          <w:rFonts w:ascii="Times New Roman" w:hAnsi="Times New Roman"/>
          <w:sz w:val="24"/>
          <w:szCs w:val="24"/>
        </w:rPr>
        <w:t xml:space="preserve">примерной </w:t>
      </w:r>
      <w:proofErr w:type="spellStart"/>
      <w:proofErr w:type="gramStart"/>
      <w:r w:rsidR="00BD5247">
        <w:rPr>
          <w:rFonts w:ascii="Times New Roman" w:hAnsi="Times New Roman"/>
          <w:sz w:val="24"/>
          <w:szCs w:val="24"/>
        </w:rPr>
        <w:t>примерной</w:t>
      </w:r>
      <w:proofErr w:type="spellEnd"/>
      <w:proofErr w:type="gramEnd"/>
      <w:r w:rsidR="00BD5247">
        <w:rPr>
          <w:rFonts w:ascii="Times New Roman" w:hAnsi="Times New Roman"/>
          <w:sz w:val="24"/>
          <w:szCs w:val="24"/>
        </w:rPr>
        <w:t xml:space="preserve"> адаптированной основной общеобразовательной программы начального общего образования слабослышащих и позднооглохших обучающиеся по </w:t>
      </w:r>
      <w:proofErr w:type="spellStart"/>
      <w:r w:rsidR="00BD5247">
        <w:rPr>
          <w:rFonts w:ascii="Times New Roman" w:hAnsi="Times New Roman"/>
          <w:sz w:val="24"/>
          <w:szCs w:val="24"/>
        </w:rPr>
        <w:t>математикеипод</w:t>
      </w:r>
      <w:proofErr w:type="spellEnd"/>
      <w:r w:rsidR="00BD5247">
        <w:rPr>
          <w:rFonts w:ascii="Times New Roman" w:hAnsi="Times New Roman"/>
          <w:sz w:val="24"/>
          <w:szCs w:val="24"/>
        </w:rPr>
        <w:t xml:space="preserve"> редакцией А. Г. Зикеева в соответствии с </w:t>
      </w:r>
    </w:p>
    <w:p w:rsidR="00CD2FC8" w:rsidRDefault="00CD2FC8" w:rsidP="00CD2FC8">
      <w:pPr>
        <w:pStyle w:val="a4"/>
        <w:tabs>
          <w:tab w:val="left" w:pos="993"/>
        </w:tabs>
        <w:suppressAutoHyphens w:val="0"/>
        <w:autoSpaceDN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6F1B" w:rsidRPr="00915F2A" w:rsidRDefault="00CD2FC8" w:rsidP="00CD2FC8">
      <w:pPr>
        <w:pStyle w:val="a4"/>
        <w:tabs>
          <w:tab w:val="left" w:pos="993"/>
        </w:tabs>
        <w:suppressAutoHyphens w:val="0"/>
        <w:autoSpaceDN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46F1B" w:rsidRPr="004602B8">
        <w:rPr>
          <w:rFonts w:ascii="Times New Roman" w:hAnsi="Times New Roman"/>
          <w:sz w:val="24"/>
          <w:szCs w:val="24"/>
        </w:rPr>
        <w:t xml:space="preserve"> </w:t>
      </w:r>
      <w:r w:rsidR="00A46F1B" w:rsidRPr="00915F2A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</w:t>
      </w:r>
      <w:r w:rsidR="005F1DE2">
        <w:rPr>
          <w:rFonts w:ascii="Times New Roman" w:hAnsi="Times New Roman"/>
          <w:sz w:val="24"/>
          <w:szCs w:val="24"/>
        </w:rPr>
        <w:t xml:space="preserve"> Федерации» (с изменениями от 08.06.2020 года),</w:t>
      </w:r>
    </w:p>
    <w:p w:rsidR="00967F84" w:rsidRDefault="00967F84" w:rsidP="00CD2FC8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5F1DE2" w:rsidRPr="00CD2FC8" w:rsidRDefault="00CD2FC8" w:rsidP="00CD2FC8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F1DE2" w:rsidRPr="00CD2FC8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</w:t>
      </w:r>
      <w:r w:rsidR="00037499" w:rsidRPr="00CD2FC8">
        <w:rPr>
          <w:rFonts w:ascii="Times New Roman" w:hAnsi="Times New Roman"/>
          <w:sz w:val="24"/>
          <w:szCs w:val="24"/>
        </w:rPr>
        <w:t>, утвержденным приказом Министерства образования и науки РФ от 19.12.2014 № 1598.</w:t>
      </w:r>
    </w:p>
    <w:p w:rsidR="00037499" w:rsidRDefault="00037499" w:rsidP="004F74FD">
      <w:pPr>
        <w:jc w:val="both"/>
      </w:pPr>
    </w:p>
    <w:p w:rsidR="004F74FD" w:rsidRDefault="004F74FD" w:rsidP="004F74F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на основании </w:t>
      </w:r>
      <w:r w:rsidRPr="004F74FD">
        <w:rPr>
          <w:rFonts w:ascii="Times New Roman" w:hAnsi="Times New Roman"/>
          <w:sz w:val="24"/>
          <w:szCs w:val="24"/>
        </w:rPr>
        <w:t>следующих нормативно-правовых документов:</w:t>
      </w:r>
    </w:p>
    <w:p w:rsidR="00CD2FC8" w:rsidRDefault="00CD2FC8" w:rsidP="004F74F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2FC8" w:rsidRDefault="00CD2FC8" w:rsidP="004F74F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Приказа </w:t>
      </w:r>
      <w:r w:rsidRPr="00CD2FC8">
        <w:rPr>
          <w:rFonts w:ascii="Times New Roman" w:hAnsi="Times New Roman"/>
          <w:sz w:val="24"/>
          <w:szCs w:val="24"/>
        </w:rPr>
        <w:t xml:space="preserve">Министерства </w:t>
      </w:r>
      <w:r>
        <w:rPr>
          <w:rFonts w:ascii="Times New Roman" w:hAnsi="Times New Roman"/>
          <w:sz w:val="24"/>
          <w:szCs w:val="24"/>
        </w:rPr>
        <w:t xml:space="preserve">общего и профессионального </w:t>
      </w:r>
      <w:r w:rsidRPr="00CD2FC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Ростовской области от 08.08.2014 № 24/4.1.1- 4851/м « О примерном порядке утверждения и примерной структуре рабочих программ».</w:t>
      </w:r>
    </w:p>
    <w:p w:rsidR="00CD2FC8" w:rsidRDefault="00CD2FC8" w:rsidP="004F74F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2FC8" w:rsidRDefault="00CD2FC8" w:rsidP="00CD2FC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Письма  </w:t>
      </w:r>
      <w:r w:rsidRPr="00CD2FC8">
        <w:rPr>
          <w:rFonts w:ascii="Times New Roman" w:hAnsi="Times New Roman"/>
          <w:sz w:val="24"/>
          <w:szCs w:val="24"/>
        </w:rPr>
        <w:t>Министерства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FC8">
        <w:rPr>
          <w:rFonts w:ascii="Times New Roman" w:hAnsi="Times New Roman"/>
          <w:sz w:val="24"/>
          <w:szCs w:val="24"/>
        </w:rPr>
        <w:t>образования и науки РФ от</w:t>
      </w:r>
      <w:r>
        <w:rPr>
          <w:rFonts w:ascii="Times New Roman" w:hAnsi="Times New Roman"/>
          <w:sz w:val="24"/>
          <w:szCs w:val="24"/>
        </w:rPr>
        <w:t xml:space="preserve"> 03.03.2016 № 08 – 334 « О примерной структуре</w:t>
      </w:r>
      <w:r w:rsidRPr="00CD2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 программ учителя».</w:t>
      </w:r>
    </w:p>
    <w:p w:rsidR="00CD2FC8" w:rsidRDefault="00CD2FC8" w:rsidP="00CD2FC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78D7" w:rsidRDefault="00CD2FC8" w:rsidP="00CD2FC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A46F1B">
        <w:rPr>
          <w:rFonts w:ascii="Times New Roman" w:hAnsi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/>
          <w:sz w:val="24"/>
          <w:szCs w:val="24"/>
        </w:rPr>
        <w:t xml:space="preserve">основной </w:t>
      </w:r>
      <w:r w:rsidR="00A46F1B">
        <w:rPr>
          <w:rFonts w:ascii="Times New Roman" w:hAnsi="Times New Roman"/>
          <w:sz w:val="24"/>
          <w:szCs w:val="24"/>
        </w:rPr>
        <w:t>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="003078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78D7" w:rsidRPr="00066DE1">
        <w:rPr>
          <w:rFonts w:ascii="Times New Roman" w:hAnsi="Times New Roman"/>
          <w:sz w:val="24"/>
          <w:szCs w:val="24"/>
        </w:rPr>
        <w:t>слабослыш</w:t>
      </w:r>
      <w:r w:rsidR="003078D7">
        <w:rPr>
          <w:rFonts w:ascii="Times New Roman" w:hAnsi="Times New Roman"/>
          <w:sz w:val="24"/>
          <w:szCs w:val="24"/>
        </w:rPr>
        <w:t>ащих</w:t>
      </w:r>
      <w:proofErr w:type="gramEnd"/>
      <w:r w:rsidR="003078D7">
        <w:rPr>
          <w:rFonts w:ascii="Times New Roman" w:hAnsi="Times New Roman"/>
          <w:sz w:val="24"/>
          <w:szCs w:val="24"/>
        </w:rPr>
        <w:t xml:space="preserve"> и позднооглохших обучающихся ГКОУ РО Азовской школы № 7. </w:t>
      </w:r>
    </w:p>
    <w:p w:rsidR="003078D7" w:rsidRDefault="003078D7" w:rsidP="00CD2FC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78D7" w:rsidRDefault="003078D7" w:rsidP="003078D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6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плана ГКОУ РО Азовской школы № 7 на 2020-2021</w:t>
      </w:r>
      <w:r w:rsidRPr="004602B8">
        <w:rPr>
          <w:rFonts w:ascii="Times New Roman" w:hAnsi="Times New Roman"/>
          <w:sz w:val="24"/>
          <w:szCs w:val="24"/>
        </w:rPr>
        <w:t xml:space="preserve"> учебный год.</w:t>
      </w:r>
    </w:p>
    <w:p w:rsidR="003078D7" w:rsidRDefault="003078D7" w:rsidP="003078D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78D7" w:rsidRDefault="003078D7" w:rsidP="003078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 рабочей программе учителя учебных курсов, предметов, дисциплин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модулей)</w:t>
      </w:r>
      <w:r w:rsidRPr="0030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ГКОУ РО Азовской школы № 7. </w:t>
      </w:r>
    </w:p>
    <w:p w:rsidR="003078D7" w:rsidRPr="004602B8" w:rsidRDefault="003078D7" w:rsidP="003078D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1DE2" w:rsidRPr="003078D7" w:rsidRDefault="003078D7" w:rsidP="003078D7">
      <w:pPr>
        <w:tabs>
          <w:tab w:val="left" w:pos="993"/>
        </w:tabs>
        <w:suppressAutoHyphens w:val="0"/>
        <w:autoSpaceDN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245" w:rsidRPr="003078D7">
        <w:rPr>
          <w:rStyle w:val="c1"/>
          <w:rFonts w:ascii="Times New Roman" w:hAnsi="Times New Roman"/>
          <w:color w:val="000000"/>
          <w:sz w:val="24"/>
          <w:szCs w:val="24"/>
        </w:rPr>
        <w:t xml:space="preserve">Программа ориентирована на использование </w:t>
      </w:r>
      <w:r w:rsidR="009D137F" w:rsidRPr="003078D7">
        <w:rPr>
          <w:rFonts w:ascii="Times New Roman" w:hAnsi="Times New Roman"/>
          <w:sz w:val="24"/>
          <w:szCs w:val="24"/>
        </w:rPr>
        <w:t>у</w:t>
      </w:r>
      <w:r w:rsidR="00347245" w:rsidRPr="003078D7">
        <w:rPr>
          <w:rFonts w:ascii="Times New Roman" w:hAnsi="Times New Roman"/>
          <w:sz w:val="24"/>
          <w:szCs w:val="24"/>
        </w:rPr>
        <w:t>чебно-методического комплекса, который включает</w:t>
      </w:r>
      <w:r w:rsidR="005F1DE2" w:rsidRPr="003078D7">
        <w:rPr>
          <w:rFonts w:ascii="Times New Roman" w:hAnsi="Times New Roman"/>
          <w:sz w:val="24"/>
          <w:szCs w:val="24"/>
        </w:rPr>
        <w:t xml:space="preserve"> в себя</w:t>
      </w:r>
      <w:proofErr w:type="gramStart"/>
      <w:r w:rsidR="005F1DE2" w:rsidRPr="003078D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46F1B" w:rsidRPr="00A46F1B" w:rsidRDefault="00621E8B" w:rsidP="004F74FD">
      <w:pPr>
        <w:pStyle w:val="a4"/>
        <w:tabs>
          <w:tab w:val="left" w:pos="993"/>
        </w:tabs>
        <w:suppressAutoHyphens w:val="0"/>
        <w:autoSpaceDN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F1DE2">
        <w:rPr>
          <w:rFonts w:ascii="Times New Roman" w:hAnsi="Times New Roman"/>
          <w:sz w:val="24"/>
          <w:szCs w:val="28"/>
        </w:rPr>
        <w:t xml:space="preserve">М. </w:t>
      </w:r>
      <w:r w:rsidR="00A46F1B" w:rsidRPr="00A46F1B">
        <w:rPr>
          <w:rFonts w:ascii="Times New Roman" w:hAnsi="Times New Roman"/>
          <w:sz w:val="24"/>
          <w:szCs w:val="28"/>
        </w:rPr>
        <w:t>И. Моро "Математика", учебник для</w:t>
      </w:r>
      <w:r w:rsidR="009D137F">
        <w:rPr>
          <w:rFonts w:ascii="Times New Roman" w:hAnsi="Times New Roman"/>
          <w:sz w:val="24"/>
          <w:szCs w:val="28"/>
        </w:rPr>
        <w:t xml:space="preserve"> 4</w:t>
      </w:r>
      <w:r w:rsidR="005F1DE2">
        <w:rPr>
          <w:rFonts w:ascii="Times New Roman" w:hAnsi="Times New Roman"/>
          <w:sz w:val="24"/>
          <w:szCs w:val="28"/>
        </w:rPr>
        <w:t xml:space="preserve"> класса начальной школы 2 ч.</w:t>
      </w:r>
      <w:r w:rsidR="00BD5247">
        <w:rPr>
          <w:rFonts w:ascii="Times New Roman" w:hAnsi="Times New Roman"/>
          <w:sz w:val="24"/>
          <w:szCs w:val="28"/>
        </w:rPr>
        <w:t xml:space="preserve"> </w:t>
      </w:r>
      <w:r w:rsidR="00263913">
        <w:rPr>
          <w:rFonts w:ascii="Times New Roman" w:hAnsi="Times New Roman"/>
          <w:sz w:val="24"/>
          <w:szCs w:val="28"/>
        </w:rPr>
        <w:t>Москва,  «Просвещение», 2018</w:t>
      </w:r>
      <w:r w:rsidR="00A46F1B" w:rsidRPr="00A46F1B">
        <w:rPr>
          <w:rFonts w:ascii="Times New Roman" w:hAnsi="Times New Roman"/>
          <w:sz w:val="24"/>
          <w:szCs w:val="28"/>
        </w:rPr>
        <w:t xml:space="preserve"> год, </w:t>
      </w:r>
      <w:r w:rsidR="00A46F1B" w:rsidRPr="00A46F1B">
        <w:rPr>
          <w:rFonts w:ascii="Times New Roman" w:hAnsi="Times New Roman"/>
          <w:sz w:val="24"/>
          <w:szCs w:val="24"/>
        </w:rPr>
        <w:t>включённых в Федера</w:t>
      </w:r>
      <w:r w:rsidR="00347245">
        <w:rPr>
          <w:rFonts w:ascii="Times New Roman" w:hAnsi="Times New Roman"/>
          <w:sz w:val="24"/>
          <w:szCs w:val="24"/>
        </w:rPr>
        <w:t>льный перечень учебников на 2020-2021</w:t>
      </w:r>
      <w:r w:rsidR="00A46F1B" w:rsidRPr="00A46F1B">
        <w:rPr>
          <w:rFonts w:ascii="Times New Roman" w:hAnsi="Times New Roman"/>
          <w:sz w:val="24"/>
          <w:szCs w:val="24"/>
        </w:rPr>
        <w:t xml:space="preserve"> учебный год. </w:t>
      </w:r>
    </w:p>
    <w:p w:rsidR="00A46F1B" w:rsidRDefault="00A46F1B" w:rsidP="004F74FD">
      <w:pPr>
        <w:jc w:val="both"/>
        <w:rPr>
          <w:rFonts w:ascii="Times New Roman" w:hAnsi="Times New Roman"/>
          <w:b/>
          <w:sz w:val="24"/>
          <w:szCs w:val="24"/>
        </w:rPr>
      </w:pPr>
    </w:p>
    <w:p w:rsidR="00A46F1B" w:rsidRDefault="00A46F1B" w:rsidP="004F74FD">
      <w:pPr>
        <w:pStyle w:val="Standard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E19A8" w:rsidRDefault="00EE19A8" w:rsidP="004F74FD">
      <w:pPr>
        <w:tabs>
          <w:tab w:val="left" w:pos="993"/>
        </w:tabs>
        <w:suppressAutoHyphens w:val="0"/>
        <w:autoSpaceDN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6F1B" w:rsidRDefault="00A46F1B" w:rsidP="004F74FD">
      <w:pPr>
        <w:tabs>
          <w:tab w:val="left" w:pos="993"/>
        </w:tabs>
        <w:suppressAutoHyphens w:val="0"/>
        <w:autoSpaceDN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6F1B" w:rsidRDefault="00A46F1B" w:rsidP="004F74FD">
      <w:pPr>
        <w:tabs>
          <w:tab w:val="left" w:pos="993"/>
        </w:tabs>
        <w:suppressAutoHyphens w:val="0"/>
        <w:autoSpaceDN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6F1B" w:rsidRDefault="00A46F1B" w:rsidP="004F74FD">
      <w:pPr>
        <w:tabs>
          <w:tab w:val="left" w:pos="993"/>
        </w:tabs>
        <w:suppressAutoHyphens w:val="0"/>
        <w:autoSpaceDN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6F1B" w:rsidRDefault="00621E8B" w:rsidP="00621E8B">
      <w:pPr>
        <w:tabs>
          <w:tab w:val="left" w:pos="1470"/>
        </w:tabs>
        <w:suppressAutoHyphens w:val="0"/>
        <w:autoSpaceDN/>
        <w:spacing w:before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EE19A8" w:rsidRDefault="00EE19A8" w:rsidP="00EE3673">
      <w:pPr>
        <w:pStyle w:val="Standard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E3673" w:rsidRDefault="00EE3673" w:rsidP="00EE3673">
      <w:pPr>
        <w:pStyle w:val="Standard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D5247" w:rsidRDefault="00BD5247" w:rsidP="00EE3673">
      <w:pPr>
        <w:pStyle w:val="Standard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D5247" w:rsidRPr="00066DE1" w:rsidRDefault="00BD5247" w:rsidP="00EE3673">
      <w:pPr>
        <w:pStyle w:val="Standard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2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7949"/>
      </w:tblGrid>
      <w:tr w:rsidR="00EE19A8" w:rsidRPr="00066DE1" w:rsidTr="00EE19A8"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учебного предмета</w:t>
            </w: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Основной целью изучения курса математики в 5</w:t>
            </w:r>
            <w:r w:rsidR="00EA3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классе является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математической подготовки для дальнейшего успешного обучения в основной школе.</w:t>
            </w:r>
          </w:p>
        </w:tc>
      </w:tr>
      <w:tr w:rsidR="00EE19A8" w:rsidRPr="00066DE1" w:rsidTr="00EE19A8"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sz w:val="24"/>
                <w:szCs w:val="24"/>
              </w:rPr>
              <w:t>Задачи учебного предмета</w:t>
            </w: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sz w:val="24"/>
                <w:szCs w:val="24"/>
              </w:rPr>
              <w:t>1.Учебные: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-довести до автоматизма вычислительные навыки  умножения и  деления; выполнять проверку вычислений;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-добиться осознанного выполнения действий в выражениях, содержащих несколько действий;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-научить решать задачи в 3-4 действия;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9A8" w:rsidRPr="00066DE1" w:rsidRDefault="00EE19A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066DE1">
              <w:rPr>
                <w:rFonts w:ascii="Times New Roman" w:hAnsi="Times New Roman"/>
                <w:b/>
                <w:sz w:val="24"/>
                <w:szCs w:val="24"/>
              </w:rPr>
              <w:t>.Развивающие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 развивать мышление, память внимание, творческое воображение;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 развивать логическое мышление, умение кратко, точно, излагать свои мысли;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 развивать пространственные представления о форме, размере, взаимном расположении предметов;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9A8" w:rsidRPr="00066DE1" w:rsidRDefault="00EE19A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sz w:val="24"/>
                <w:szCs w:val="24"/>
              </w:rPr>
              <w:t>3.Воспитательные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 воспитывать интерес к предмету, познавательную активность, самостоятельность и инициативность, добросовестное отношение к учебе, чувство ответственности, настойчивости в преодолении трудностей;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9A8" w:rsidRPr="00066DE1" w:rsidRDefault="00EE19A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sz w:val="24"/>
                <w:szCs w:val="24"/>
              </w:rPr>
              <w:t>4.Коррекционные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  расширять лексико-фразеологический запас слов, как терминологическую лексику, так и разговорную;</w:t>
            </w:r>
            <w:r w:rsidR="000E5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 развивать у обучающихся понимания словесно сформированных заданий и вопросов, умений грамматически правильно строить высказывания;</w:t>
            </w:r>
          </w:p>
        </w:tc>
      </w:tr>
      <w:tr w:rsidR="00EE19A8" w:rsidRPr="00066DE1" w:rsidTr="00EE19A8"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места учебного предмета в учебном плане школы-интерната</w:t>
            </w:r>
          </w:p>
          <w:p w:rsidR="00EE19A8" w:rsidRPr="00066DE1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164" w:rsidRPr="00066DE1" w:rsidRDefault="001E3164" w:rsidP="001E316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Предмет «Математика» является составной частью предметной области «Математика».</w:t>
            </w:r>
          </w:p>
          <w:p w:rsidR="00EE19A8" w:rsidRDefault="00EE19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</w:t>
            </w:r>
            <w:r w:rsidR="001E3164">
              <w:rPr>
                <w:rFonts w:ascii="Times New Roman" w:hAnsi="Times New Roman"/>
                <w:sz w:val="24"/>
                <w:szCs w:val="24"/>
              </w:rPr>
              <w:t xml:space="preserve">обучающихся с ограниченными возможностями здоровья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предусматривает изучение предмета «Математика» в перечне обязательных предметов — инвар</w:t>
            </w:r>
            <w:r w:rsidR="001E3164">
              <w:rPr>
                <w:rFonts w:ascii="Times New Roman" w:hAnsi="Times New Roman"/>
                <w:sz w:val="24"/>
                <w:szCs w:val="24"/>
              </w:rPr>
              <w:t xml:space="preserve">иантная часть учебного предмета, </w:t>
            </w:r>
            <w:proofErr w:type="gramStart"/>
            <w:r w:rsidR="001E3164">
              <w:rPr>
                <w:rFonts w:ascii="Times New Roman" w:hAnsi="Times New Roman"/>
                <w:sz w:val="24"/>
                <w:szCs w:val="24"/>
              </w:rPr>
              <w:t>формируемой</w:t>
            </w:r>
            <w:proofErr w:type="gramEnd"/>
            <w:r w:rsidR="001E3164">
              <w:rPr>
                <w:rFonts w:ascii="Times New Roman" w:hAnsi="Times New Roman"/>
                <w:sz w:val="24"/>
                <w:szCs w:val="24"/>
              </w:rPr>
              <w:t xml:space="preserve"> участниками образовательных отношений.</w:t>
            </w:r>
          </w:p>
          <w:p w:rsidR="000E53F7" w:rsidRDefault="001E3164" w:rsidP="000E53F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требованиями </w:t>
            </w:r>
            <w:r w:rsidR="000E53F7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="00EE19A8" w:rsidRPr="00066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 w:rsidR="000E53F7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0E53F7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 w:rsidR="000E53F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 обучающихся с ограниченными возможностями здоровья </w:t>
            </w:r>
            <w:proofErr w:type="gramStart"/>
            <w:r w:rsidR="000E53F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0E53F7">
              <w:rPr>
                <w:rFonts w:ascii="Times New Roman" w:hAnsi="Times New Roman"/>
                <w:sz w:val="24"/>
                <w:szCs w:val="24"/>
              </w:rPr>
              <w:t>основного общего образования) на изучение предмета « Математика» в 4 – в (2-й год обучения)</w:t>
            </w:r>
            <w:r w:rsidR="000E53F7" w:rsidRPr="00066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3F7">
              <w:rPr>
                <w:rFonts w:ascii="Times New Roman" w:hAnsi="Times New Roman"/>
                <w:sz w:val="24"/>
                <w:szCs w:val="24"/>
              </w:rPr>
              <w:t>отводится 5 часов в неделю.</w:t>
            </w:r>
          </w:p>
          <w:p w:rsidR="00EE19A8" w:rsidRPr="00066DE1" w:rsidRDefault="000E53F7" w:rsidP="000E53F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9A8" w:rsidRPr="00066DE1">
              <w:rPr>
                <w:rFonts w:ascii="Times New Roman" w:hAnsi="Times New Roman"/>
                <w:sz w:val="24"/>
                <w:szCs w:val="24"/>
              </w:rPr>
              <w:t>В соответствии с расписа</w:t>
            </w:r>
            <w:r>
              <w:rPr>
                <w:rFonts w:ascii="Times New Roman" w:hAnsi="Times New Roman"/>
                <w:sz w:val="24"/>
                <w:szCs w:val="24"/>
              </w:rPr>
              <w:t>нием, учебным планом-графиком ГКОУ РО Азовской школы № 7</w:t>
            </w:r>
            <w:r w:rsidR="00EE19A8" w:rsidRPr="00066DE1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2020-2021</w:t>
            </w:r>
            <w:r w:rsidR="006C04C3">
              <w:rPr>
                <w:rFonts w:ascii="Times New Roman" w:hAnsi="Times New Roman"/>
                <w:sz w:val="24"/>
                <w:szCs w:val="24"/>
              </w:rPr>
              <w:t xml:space="preserve"> учебный год, утверждё</w:t>
            </w:r>
            <w:r w:rsidR="00EE19A8" w:rsidRPr="00066DE1">
              <w:rPr>
                <w:rFonts w:ascii="Times New Roman" w:hAnsi="Times New Roman"/>
                <w:sz w:val="24"/>
                <w:szCs w:val="24"/>
              </w:rPr>
              <w:t xml:space="preserve">нным приказом от </w:t>
            </w:r>
            <w:r w:rsidR="00232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r w:rsidR="00A174D4" w:rsidRPr="00A46F1B">
              <w:rPr>
                <w:rFonts w:ascii="Times New Roman" w:hAnsi="Times New Roman"/>
                <w:sz w:val="24"/>
                <w:szCs w:val="24"/>
              </w:rPr>
              <w:t>№</w:t>
            </w:r>
            <w:r w:rsidR="00A46F1B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="00AD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9A8" w:rsidRPr="00A174D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1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174D4">
              <w:rPr>
                <w:rFonts w:ascii="Times New Roman" w:hAnsi="Times New Roman"/>
                <w:sz w:val="24"/>
                <w:szCs w:val="24"/>
              </w:rPr>
              <w:t>абочая программа составлена</w:t>
            </w:r>
            <w:r w:rsidR="00EE19A8" w:rsidRPr="00A174D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3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164 часа</w:t>
            </w:r>
            <w:r w:rsidR="00232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A1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год с учё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выходных и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праздничных дней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19A8" w:rsidRPr="00066DE1" w:rsidTr="00EE19A8">
        <w:tc>
          <w:tcPr>
            <w:tcW w:w="22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A8" w:rsidRPr="00066DE1" w:rsidRDefault="00EE19A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учебного предмета и особенности построения ее содержания</w:t>
            </w:r>
          </w:p>
        </w:tc>
        <w:tc>
          <w:tcPr>
            <w:tcW w:w="79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BF3" w:rsidRDefault="00180BF3" w:rsidP="00180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углубления теоретических и практических навыков обучающихся 4в класса учебный план ГКОУ РО Азовской школы № 7 предусматривает выделение 1 часа из компонента образовательного учреждения дополнительно следующим образом:</w:t>
            </w:r>
          </w:p>
          <w:p w:rsidR="00180BF3" w:rsidRDefault="00180BF3" w:rsidP="00180BF3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Решение текстовых задач арифметическим способом – 15 часов.</w:t>
            </w:r>
          </w:p>
          <w:p w:rsidR="00EE19A8" w:rsidRPr="00BD5247" w:rsidRDefault="00180BF3" w:rsidP="00BD5247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Алгоритмы письменного сложения, вычитания, умножения и деления многозначных чисел – 19 часов.</w:t>
            </w:r>
            <w:r w:rsidR="00BD52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Итого 34 часа.</w:t>
            </w:r>
          </w:p>
        </w:tc>
      </w:tr>
    </w:tbl>
    <w:p w:rsidR="00EE19A8" w:rsidRPr="00BD5247" w:rsidRDefault="00EE19A8" w:rsidP="00BD5247">
      <w:pPr>
        <w:pStyle w:val="Standard"/>
        <w:jc w:val="center"/>
        <w:rPr>
          <w:rFonts w:ascii="Times New Roman" w:hAnsi="Times New Roman"/>
          <w:sz w:val="24"/>
          <w:szCs w:val="24"/>
        </w:rPr>
      </w:pPr>
      <w:r w:rsidRPr="00066DE1">
        <w:rPr>
          <w:rFonts w:ascii="Times New Roman" w:hAnsi="Times New Roman"/>
          <w:sz w:val="24"/>
          <w:szCs w:val="24"/>
        </w:rPr>
        <w:lastRenderedPageBreak/>
        <w:tab/>
      </w:r>
      <w:r w:rsidRPr="00066DE1">
        <w:rPr>
          <w:rFonts w:ascii="Times New Roman" w:hAnsi="Times New Roman"/>
          <w:b/>
          <w:sz w:val="24"/>
          <w:szCs w:val="24"/>
        </w:rPr>
        <w:t>ПЛАНИРУЕМЫЕ  РЕЗУЛЬТАТЫ ОСВОЕНИЯ УЧЕБНОГО ПРЕДМЕТА</w:t>
      </w:r>
    </w:p>
    <w:p w:rsidR="000752A2" w:rsidRPr="000752A2" w:rsidRDefault="000752A2" w:rsidP="000752A2">
      <w:pPr>
        <w:pStyle w:val="Standard"/>
        <w:rPr>
          <w:rFonts w:ascii="Times New Roman" w:hAnsi="Times New Roman"/>
          <w:sz w:val="24"/>
          <w:szCs w:val="24"/>
        </w:rPr>
      </w:pPr>
      <w:r w:rsidRPr="000752A2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обеспечивает достижение следующих результатов освоения образовательной программы основного общего образования.</w:t>
      </w:r>
    </w:p>
    <w:p w:rsidR="000752A2" w:rsidRDefault="001C5F70" w:rsidP="006C04C3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</w:t>
      </w:r>
      <w:r w:rsidR="00150060">
        <w:rPr>
          <w:rFonts w:ascii="Times New Roman" w:hAnsi="Times New Roman"/>
          <w:b/>
          <w:sz w:val="24"/>
          <w:szCs w:val="24"/>
        </w:rPr>
        <w:t>о</w:t>
      </w:r>
      <w:r w:rsidR="004C08C6">
        <w:rPr>
          <w:rFonts w:ascii="Times New Roman" w:hAnsi="Times New Roman"/>
          <w:b/>
          <w:sz w:val="24"/>
          <w:szCs w:val="24"/>
        </w:rPr>
        <w:t>стные результаты:</w:t>
      </w:r>
    </w:p>
    <w:p w:rsidR="004C08C6" w:rsidRPr="00150060" w:rsidRDefault="004C08C6" w:rsidP="004C08C6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Обучающиеся научатся:</w:t>
      </w:r>
    </w:p>
    <w:p w:rsidR="001C5F70" w:rsidRPr="001C5F70" w:rsidRDefault="001C5F70" w:rsidP="001C5F7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положительное отношение и интерес к изучению математики;</w:t>
      </w:r>
    </w:p>
    <w:p w:rsidR="001C5F70" w:rsidRPr="001C5F70" w:rsidRDefault="001C5F70" w:rsidP="001C5F7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ориентация на понимание причин личной успешности/</w:t>
      </w:r>
      <w:proofErr w:type="spellStart"/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неуспешности</w:t>
      </w:r>
      <w:proofErr w:type="spellEnd"/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 xml:space="preserve"> в освоении материала;</w:t>
      </w:r>
    </w:p>
    <w:p w:rsidR="001C5F70" w:rsidRPr="001C5F70" w:rsidRDefault="001C5F70" w:rsidP="001C5F7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умение признавать собственные ошибки;</w:t>
      </w:r>
    </w:p>
    <w:p w:rsidR="004C08C6" w:rsidRPr="00150060" w:rsidRDefault="004C08C6" w:rsidP="004C08C6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о</w:t>
      </w:r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бучающиеся</w:t>
      </w:r>
      <w:proofErr w:type="gramEnd"/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получат возможность научиться:</w:t>
      </w:r>
    </w:p>
    <w:p w:rsidR="001C5F70" w:rsidRPr="001C5F70" w:rsidRDefault="001C5F70" w:rsidP="001C5F7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умение оценивать трудность предлагаемого задания;</w:t>
      </w:r>
    </w:p>
    <w:p w:rsidR="001C5F70" w:rsidRPr="001C5F70" w:rsidRDefault="001C5F70" w:rsidP="001C5F7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адекватная самооценка;</w:t>
      </w:r>
    </w:p>
    <w:p w:rsidR="001C5F70" w:rsidRPr="001C5F70" w:rsidRDefault="001C5F70" w:rsidP="001C5F7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чувство ответственности за выполнение своей части работы при работе в группе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;</w:t>
      </w:r>
      <w:proofErr w:type="gramEnd"/>
    </w:p>
    <w:p w:rsidR="001C5F70" w:rsidRPr="001C5F70" w:rsidRDefault="001C5F70" w:rsidP="001C5F7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восприятие математики как части общечеловеческой культуры;</w:t>
      </w:r>
    </w:p>
    <w:p w:rsidR="001C5F70" w:rsidRPr="001C5F70" w:rsidRDefault="001C5F70" w:rsidP="001C5F7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C5F70">
        <w:rPr>
          <w:rFonts w:ascii="Times New Roman" w:hAnsi="Times New Roman"/>
          <w:color w:val="000000"/>
          <w:kern w:val="0"/>
          <w:sz w:val="24"/>
          <w:szCs w:val="24"/>
        </w:rPr>
        <w:t>устойчивая учебно-познавательная мотивация учения.</w:t>
      </w:r>
    </w:p>
    <w:p w:rsidR="00150060" w:rsidRDefault="000752A2" w:rsidP="00BD524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6357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6357B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150060">
        <w:rPr>
          <w:rFonts w:ascii="Times New Roman" w:hAnsi="Times New Roman"/>
          <w:b/>
          <w:sz w:val="24"/>
          <w:szCs w:val="24"/>
        </w:rPr>
        <w:t>: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b/>
          <w:color w:val="000000"/>
          <w:kern w:val="0"/>
          <w:sz w:val="24"/>
          <w:szCs w:val="24"/>
        </w:rPr>
        <w:t>Регулятивные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Обучающиеся научатся: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 xml:space="preserve">удерживать цель учебной и </w:t>
      </w:r>
      <w:proofErr w:type="spellStart"/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внеучебной</w:t>
      </w:r>
      <w:proofErr w:type="spellEnd"/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 xml:space="preserve"> деятельности;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учитывать ориентиры, данные учителем, при освоении нового учебного материала;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самостоятельно планировать собственную вычислительную деятельность и действия, необходимые для решения задачи;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вносить необходимые коррективы в собственные действия по итогам самопроверки;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сопоставлять результаты собственной деятельности с оценкой её товарищами, учителем;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адекватно воспринимать аргументированную критику ошибок и учитывать её в работе над ошибками.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Обучающиеся</w:t>
      </w:r>
      <w:proofErr w:type="gramEnd"/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получат возможность научиться: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планировать собственную познавательную деятельность с учётом поставленной цели (под руководством учителя);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b/>
          <w:color w:val="000000"/>
          <w:kern w:val="0"/>
          <w:sz w:val="24"/>
          <w:szCs w:val="24"/>
        </w:rPr>
        <w:t>Познавательные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Обучающиеся научатся: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выделять существенное и несущественное в тексте задачи, составлять краткую запись условия задачи;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моделировать условия текстовых задач освоенными способами;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сопоставлять разные способы решения задач;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использовать обобщённые способы решения текстовых задач (например, на пропорциональную зависимость);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осуществлять синтез числового выражения (</w:t>
      </w:r>
      <w:proofErr w:type="spellStart"/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восстанавление</w:t>
      </w:r>
      <w:proofErr w:type="spellEnd"/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 xml:space="preserve"> деформированных равенств), условия текстовой задачи (восстановление условия по рисунку, схеме, краткой записи);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понимать информацию, представленную в виде текста, схемы, таблицы, диаграммы; дополнять таблицы недостающими данными, достраивать диаграммы;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находить нужную информацию в учебнике.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Обучающиеся</w:t>
      </w:r>
      <w:proofErr w:type="gramEnd"/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получат возможность научиться: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моделировать условия текстовых задач, составлять генеральную схему решения задачи в несколько действий;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решать задачи разными способами;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логическое рассуждение</w:t>
      </w:r>
      <w:proofErr w:type="gramEnd"/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, проводить аналогии и осваивать новые приёмы вычислений, способы решения задач;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проявлять познавательную инициативу при решении конкурсных задач;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выбирать наиболее эффективные способы вычисления значения конкретного выражения;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находить нужную информацию в детской энциклопедии, Интернете;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планировать маршрут движения, время, расход продуктов;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планировать покупку, оценивать количество товара и его стоимость;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b/>
          <w:color w:val="000000"/>
          <w:kern w:val="0"/>
          <w:sz w:val="24"/>
          <w:szCs w:val="24"/>
        </w:rPr>
        <w:t>Коммуникативные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Обучающиеся научатся: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(при решении комбинаторных задач);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задавать вопросы с целью получения нужной информации.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Обучающиеся</w:t>
      </w:r>
      <w:proofErr w:type="gramEnd"/>
      <w:r w:rsidRPr="00150060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получат возможность научиться: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учитывать мнение партнёра, аргументировано критиковать допущенные ошибки, обосновывать своё решение;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выполнять свою часть обязанностей в ходе групповой работы, учитывая общий план действий и конечную цель;</w:t>
      </w:r>
    </w:p>
    <w:p w:rsidR="00150060" w:rsidRPr="00150060" w:rsidRDefault="00150060" w:rsidP="00150060">
      <w:pPr>
        <w:widowControl/>
        <w:shd w:val="clear" w:color="auto" w:fill="FFFFFF"/>
        <w:suppressAutoHyphens w:val="0"/>
        <w:autoSpaceDN/>
        <w:spacing w:after="150"/>
        <w:rPr>
          <w:rFonts w:ascii="Times New Roman" w:hAnsi="Times New Roman"/>
          <w:color w:val="000000"/>
          <w:kern w:val="0"/>
          <w:sz w:val="24"/>
          <w:szCs w:val="24"/>
        </w:rPr>
      </w:pPr>
      <w:r w:rsidRPr="00150060">
        <w:rPr>
          <w:rFonts w:ascii="Times New Roman" w:hAnsi="Times New Roman"/>
          <w:color w:val="000000"/>
          <w:kern w:val="0"/>
          <w:sz w:val="24"/>
          <w:szCs w:val="24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150060" w:rsidRPr="00150060" w:rsidRDefault="00150060" w:rsidP="00150060">
      <w:pPr>
        <w:rPr>
          <w:rFonts w:ascii="Times New Roman" w:hAnsi="Times New Roman"/>
          <w:sz w:val="24"/>
          <w:szCs w:val="24"/>
        </w:rPr>
      </w:pPr>
    </w:p>
    <w:p w:rsidR="000752A2" w:rsidRPr="00150060" w:rsidRDefault="000752A2" w:rsidP="000752A2">
      <w:pPr>
        <w:jc w:val="both"/>
        <w:rPr>
          <w:rFonts w:ascii="Times New Roman" w:hAnsi="Times New Roman"/>
          <w:sz w:val="24"/>
          <w:szCs w:val="24"/>
        </w:rPr>
      </w:pPr>
      <w:r w:rsidRPr="00150060">
        <w:rPr>
          <w:rFonts w:ascii="Times New Roman" w:hAnsi="Times New Roman"/>
          <w:sz w:val="24"/>
          <w:szCs w:val="24"/>
        </w:rPr>
        <w:t>изучения курса (регулятивные, познавательные и коммуникативные универсальные учебные действия).</w:t>
      </w:r>
    </w:p>
    <w:p w:rsidR="00215FFD" w:rsidRPr="006C04C3" w:rsidRDefault="00215FFD" w:rsidP="00BD524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75"/>
        <w:gridCol w:w="4848"/>
      </w:tblGrid>
      <w:tr w:rsidR="00EE19A8" w:rsidRPr="00066DE1" w:rsidTr="00E71730">
        <w:trPr>
          <w:trHeight w:val="663"/>
        </w:trPr>
        <w:tc>
          <w:tcPr>
            <w:tcW w:w="5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19A8" w:rsidRPr="00066DE1" w:rsidRDefault="00EE19A8" w:rsidP="00C24DD3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научится: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19A8" w:rsidRPr="00804934" w:rsidRDefault="00EE19A8" w:rsidP="00C24DD3">
            <w:pPr>
              <w:pStyle w:val="Standard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934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</w:t>
            </w:r>
            <w:r w:rsidR="00007324" w:rsidRPr="00804934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04934">
              <w:rPr>
                <w:rFonts w:ascii="Times New Roman" w:hAnsi="Times New Roman"/>
                <w:b/>
                <w:i/>
                <w:sz w:val="24"/>
                <w:szCs w:val="24"/>
              </w:rPr>
              <w:t>ся:</w:t>
            </w:r>
          </w:p>
        </w:tc>
      </w:tr>
      <w:tr w:rsidR="00965C6B" w:rsidRPr="00066DE1" w:rsidTr="00E71730">
        <w:trPr>
          <w:trHeight w:val="663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5C6B" w:rsidRPr="00066DE1" w:rsidRDefault="00965C6B" w:rsidP="00965C6B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Тысяча (повторение)</w:t>
            </w:r>
          </w:p>
          <w:p w:rsidR="00965C6B" w:rsidRPr="00066DE1" w:rsidRDefault="00965C6B" w:rsidP="00C24DD3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5C6B" w:rsidRPr="00066DE1" w:rsidTr="00E71730">
        <w:trPr>
          <w:trHeight w:val="663"/>
        </w:trPr>
        <w:tc>
          <w:tcPr>
            <w:tcW w:w="5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D92" w:rsidRDefault="00AB73A0" w:rsidP="00AA2D92">
            <w:pPr>
              <w:pStyle w:val="Standard"/>
              <w:spacing w:line="240" w:lineRule="auto"/>
              <w:ind w:left="9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3673">
              <w:rPr>
                <w:rFonts w:ascii="Times New Roman" w:hAnsi="Times New Roman"/>
                <w:sz w:val="24"/>
                <w:szCs w:val="24"/>
              </w:rPr>
              <w:t>з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нать таблицу умножения однозначных чисел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соответствующие случаи деления;</w:t>
            </w:r>
            <w:r w:rsidR="00AA2D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A2D92" w:rsidRDefault="00AA2D92" w:rsidP="00AA2D92">
            <w:pPr>
              <w:pStyle w:val="Standard"/>
              <w:spacing w:line="240" w:lineRule="auto"/>
              <w:ind w:left="9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AB73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965C6B"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исьменно складывать, вычитать, умножать,</w:t>
            </w:r>
            <w:r w:rsidR="00965C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65C6B"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делить трехзначные числа на однозначное</w:t>
            </w:r>
            <w:r w:rsidR="00965C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число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AA2D92" w:rsidRDefault="00AA2D92" w:rsidP="00AA2D92">
            <w:pPr>
              <w:pStyle w:val="Standard"/>
              <w:spacing w:line="240" w:lineRule="auto"/>
              <w:ind w:left="9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965C6B" w:rsidRPr="00965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стно выполнять простые арифметические действия с многозначными числами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5DDA" w:rsidRPr="00066DE1" w:rsidRDefault="00845DDA" w:rsidP="00845DDA">
            <w:pPr>
              <w:pStyle w:val="Standard"/>
              <w:spacing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 xml:space="preserve">вычислять значения числового выражения, содержащего 2-3 действия (со скобками и </w:t>
            </w:r>
            <w:proofErr w:type="gramStart"/>
            <w:r w:rsidRPr="00066DE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066DE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066D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66DE1">
              <w:rPr>
                <w:rFonts w:ascii="Times New Roman" w:hAnsi="Times New Roman"/>
                <w:sz w:val="24"/>
                <w:szCs w:val="24"/>
              </w:rPr>
              <w:t xml:space="preserve"> основе знания порядка выполнения действий и знания арифметических действий;</w:t>
            </w:r>
          </w:p>
          <w:p w:rsidR="00845DDA" w:rsidRDefault="00845DDA" w:rsidP="00AA2D92">
            <w:pPr>
              <w:pStyle w:val="Standard"/>
              <w:spacing w:line="240" w:lineRule="auto"/>
              <w:ind w:left="9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5C6B" w:rsidRPr="00066DE1" w:rsidRDefault="00965C6B" w:rsidP="00845DDA">
            <w:pPr>
              <w:pStyle w:val="Standard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5C6B" w:rsidRPr="00EE3673" w:rsidRDefault="00EE3673" w:rsidP="00965C6B">
            <w:pPr>
              <w:pStyle w:val="Standar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-в</w:t>
            </w:r>
            <w:r w:rsidR="00965C6B" w:rsidRPr="00EE367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ычислять значения числовых выражений</w:t>
            </w: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5C6B" w:rsidRPr="00EE367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рациональными способами, используя свойства арифметических действий;</w:t>
            </w:r>
          </w:p>
        </w:tc>
      </w:tr>
      <w:tr w:rsidR="00AB73A0" w:rsidRPr="00066DE1" w:rsidTr="00E71730">
        <w:trPr>
          <w:trHeight w:val="663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73A0" w:rsidRPr="00066DE1" w:rsidRDefault="00AB73A0" w:rsidP="00AB73A0">
            <w:pPr>
              <w:pStyle w:val="Standard"/>
              <w:tabs>
                <w:tab w:val="left" w:pos="360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Числа от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6DE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до 1000000. Нумерация. Величины.</w:t>
            </w:r>
          </w:p>
          <w:p w:rsidR="00AB73A0" w:rsidRPr="00066DE1" w:rsidRDefault="00AB73A0" w:rsidP="00C24DD3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5C6B" w:rsidRPr="00066DE1" w:rsidTr="00E71730">
        <w:trPr>
          <w:trHeight w:val="663"/>
        </w:trPr>
        <w:tc>
          <w:tcPr>
            <w:tcW w:w="5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73A0" w:rsidRPr="00AB73A0" w:rsidRDefault="00D3589B" w:rsidP="00AB73A0">
            <w:pPr>
              <w:widowControl/>
              <w:shd w:val="clear" w:color="auto" w:fill="FFFFFF"/>
              <w:suppressAutoHyphens w:val="0"/>
              <w:autoSpaceDN/>
              <w:spacing w:after="15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="00AB73A0" w:rsidRPr="00AB73A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читать, записывать и сравнивать числа в пределах 1 000 000;</w:t>
            </w:r>
          </w:p>
          <w:p w:rsidR="00AB73A0" w:rsidRDefault="00D3589B" w:rsidP="00AB73A0">
            <w:pPr>
              <w:widowControl/>
              <w:shd w:val="clear" w:color="auto" w:fill="FFFFFF"/>
              <w:suppressAutoHyphens w:val="0"/>
              <w:autoSpaceDN/>
              <w:spacing w:after="15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="00AB73A0" w:rsidRPr="00AB73A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представлять многозначное число в виде суммы разрядных слагаемых;</w:t>
            </w:r>
          </w:p>
          <w:p w:rsidR="00AB73A0" w:rsidRPr="00066DE1" w:rsidRDefault="00AB73A0" w:rsidP="00AB73A0">
            <w:pPr>
              <w:pStyle w:val="Standard"/>
              <w:spacing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845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знать таблицу единиц измерения величин, принятым обозначениям этих единиц, применять эти значения при измерении и решении задач;</w:t>
            </w:r>
          </w:p>
          <w:p w:rsidR="00AA2D92" w:rsidRPr="00AA2D92" w:rsidRDefault="00AA2D92" w:rsidP="00AA2D92">
            <w:pPr>
              <w:widowControl/>
              <w:shd w:val="clear" w:color="auto" w:fill="FFFFFF"/>
              <w:suppressAutoHyphens w:val="0"/>
              <w:autoSpaceDN/>
              <w:spacing w:after="15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AA2D9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правильно и уместно использовать в речи</w:t>
            </w:r>
            <w:r w:rsidRPr="00AA2D92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> </w:t>
            </w:r>
            <w:r w:rsidRPr="00AA2D9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названия изученных единиц длины (метр, сантиметр, миллиметр, километр), площади </w:t>
            </w:r>
            <w:r w:rsidRPr="00AA2D9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(квадратный сантиметр, квадратный метр, квадратный километр), вместимости (литр), массы (грамм, килограмм, центнер, тонна), времени (секунда, минута, час, сутки, неделя, месяц, год, век); единицами длины, площади, массы, времени;</w:t>
            </w:r>
            <w:proofErr w:type="gramEnd"/>
          </w:p>
          <w:p w:rsidR="00AA2D92" w:rsidRDefault="00AA2D92" w:rsidP="00AA2D92">
            <w:pPr>
              <w:widowControl/>
              <w:shd w:val="clear" w:color="auto" w:fill="FFFFFF"/>
              <w:suppressAutoHyphens w:val="0"/>
              <w:autoSpaceDN/>
              <w:spacing w:after="15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Pr="00AA2D9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сравнивать и упорядочивать изученные величины по их числовым значениям на основе знания метрических соотношений между ними; выражать величины в разных единицах измерения;</w:t>
            </w:r>
          </w:p>
          <w:p w:rsidR="00D3589B" w:rsidRPr="00066DE1" w:rsidRDefault="00D3589B" w:rsidP="00D3589B">
            <w:pPr>
              <w:pStyle w:val="Standard"/>
              <w:spacing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распознавать и изображать прямой угол, треугольник,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(квадрат);</w:t>
            </w:r>
          </w:p>
          <w:p w:rsidR="00AA2D92" w:rsidRPr="00AA2D92" w:rsidRDefault="00AA2D92" w:rsidP="00AA2D92">
            <w:pPr>
              <w:pStyle w:val="a5"/>
              <w:shd w:val="clear" w:color="auto" w:fill="FFFFFF"/>
              <w:spacing w:before="0" w:after="15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- </w:t>
            </w:r>
            <w:r w:rsidRPr="00AA2D92">
              <w:rPr>
                <w:color w:val="000000"/>
                <w:kern w:val="0"/>
              </w:rPr>
              <w:t>строить прямоугольник с заданными параметрами с помощью угольника;</w:t>
            </w:r>
          </w:p>
          <w:p w:rsidR="00AA2D92" w:rsidRPr="00AA2D92" w:rsidRDefault="00AA2D92" w:rsidP="00AA2D92">
            <w:pPr>
              <w:widowControl/>
              <w:shd w:val="clear" w:color="auto" w:fill="FFFFFF"/>
              <w:suppressAutoHyphens w:val="0"/>
              <w:autoSpaceDN/>
              <w:spacing w:after="15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AA2D9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решать геометрические задачи на определение площади и периметра прямоугольника.</w:t>
            </w:r>
          </w:p>
          <w:p w:rsidR="00AB73A0" w:rsidRPr="00AB73A0" w:rsidRDefault="00AB73A0" w:rsidP="00AB73A0">
            <w:pPr>
              <w:widowControl/>
              <w:shd w:val="clear" w:color="auto" w:fill="FFFFFF"/>
              <w:suppressAutoHyphens w:val="0"/>
              <w:autoSpaceDN/>
              <w:spacing w:after="15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965C6B" w:rsidRPr="00066DE1" w:rsidRDefault="00965C6B" w:rsidP="00C24DD3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89B" w:rsidRPr="00EE3673" w:rsidRDefault="00D3589B" w:rsidP="00D358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-группировать числа по заданному или самостоятельно установленному правилу;</w:t>
            </w:r>
          </w:p>
          <w:p w:rsidR="00D3589B" w:rsidRPr="00EE3673" w:rsidRDefault="00D3589B" w:rsidP="00D3589B">
            <w:pPr>
              <w:pStyle w:val="Standard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 xml:space="preserve"> -описывать явления и события с использованием чисел.   </w:t>
            </w:r>
          </w:p>
          <w:p w:rsidR="00D3589B" w:rsidRPr="00EE3673" w:rsidRDefault="00D3589B" w:rsidP="00D358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 xml:space="preserve">-сравнивать разные способы вычислений, выбирая </w:t>
            </w:r>
            <w:proofErr w:type="gramStart"/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удобный</w:t>
            </w:r>
            <w:proofErr w:type="gramEnd"/>
            <w:r w:rsidRPr="00EE367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D3589B" w:rsidRPr="00EE3673" w:rsidRDefault="00D3589B" w:rsidP="00D358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-прог</w:t>
            </w:r>
            <w:r w:rsidR="00336665" w:rsidRPr="00EE3673">
              <w:rPr>
                <w:rFonts w:ascii="Times New Roman" w:hAnsi="Times New Roman"/>
                <w:i/>
                <w:sz w:val="24"/>
                <w:szCs w:val="24"/>
              </w:rPr>
              <w:t>нозировать результат вычислений;</w:t>
            </w:r>
          </w:p>
          <w:p w:rsidR="00336665" w:rsidRPr="00EE3673" w:rsidRDefault="00336665" w:rsidP="00336665">
            <w:pPr>
              <w:pStyle w:val="Standard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 xml:space="preserve">-переходить от одних единиц измерения к другим.  </w:t>
            </w:r>
          </w:p>
          <w:p w:rsidR="00336665" w:rsidRPr="00EE3673" w:rsidRDefault="00336665" w:rsidP="0033666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-описывать явления и</w:t>
            </w:r>
            <w:r w:rsidR="00F50636" w:rsidRPr="00EE3673">
              <w:rPr>
                <w:rFonts w:ascii="Times New Roman" w:hAnsi="Times New Roman"/>
                <w:i/>
                <w:sz w:val="24"/>
                <w:szCs w:val="24"/>
              </w:rPr>
              <w:t xml:space="preserve"> события с использованием величин;</w:t>
            </w:r>
          </w:p>
          <w:p w:rsidR="00F50636" w:rsidRPr="00EE3673" w:rsidRDefault="00F50636" w:rsidP="00F50636">
            <w:pPr>
              <w:pStyle w:val="Textbody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EE3673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 xml:space="preserve">-отличать периметр прямоугольника </w:t>
            </w:r>
            <w:r w:rsidRPr="00EE3673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(квадрата) от его площади;</w:t>
            </w:r>
          </w:p>
          <w:p w:rsidR="00F50636" w:rsidRPr="00EE3673" w:rsidRDefault="00F50636" w:rsidP="00F50636">
            <w:pPr>
              <w:pStyle w:val="Textbody"/>
              <w:widowControl w:val="0"/>
              <w:spacing w:after="0" w:line="27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-вычислять периметр многоугольника (в том числе прямоугольника);</w:t>
            </w:r>
          </w:p>
          <w:p w:rsidR="00F50636" w:rsidRPr="00EE3673" w:rsidRDefault="00F50636" w:rsidP="00F50636">
            <w:pPr>
              <w:pStyle w:val="Textbody"/>
              <w:widowControl w:val="0"/>
              <w:spacing w:after="0" w:line="27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-выбирать единицу площади для вычислений площадей фигур.</w:t>
            </w:r>
          </w:p>
          <w:p w:rsidR="00336665" w:rsidRPr="00EE3673" w:rsidRDefault="00336665" w:rsidP="00D358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C6B" w:rsidRPr="00066DE1" w:rsidRDefault="00965C6B" w:rsidP="00F506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7F84" w:rsidRPr="00066DE1" w:rsidTr="00623261">
        <w:trPr>
          <w:trHeight w:val="663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F84" w:rsidRPr="00967F84" w:rsidRDefault="00967F84" w:rsidP="00967F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</w:t>
            </w:r>
          </w:p>
        </w:tc>
      </w:tr>
      <w:tr w:rsidR="00967F84" w:rsidRPr="00066DE1" w:rsidTr="00E71730">
        <w:trPr>
          <w:trHeight w:val="663"/>
        </w:trPr>
        <w:tc>
          <w:tcPr>
            <w:tcW w:w="5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F84" w:rsidRPr="00066DE1" w:rsidRDefault="00967F84" w:rsidP="00967F84">
            <w:pPr>
              <w:pStyle w:val="Standard"/>
              <w:spacing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выполнять письменные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6DE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66DE1">
              <w:rPr>
                <w:rFonts w:ascii="Times New Roman" w:hAnsi="Times New Roman"/>
                <w:sz w:val="24"/>
                <w:szCs w:val="24"/>
              </w:rPr>
              <w:t>сложение и вычитание, умножение на однозначное, двузначное, трехзначное число; деление на однозначное и двузначное число);</w:t>
            </w:r>
          </w:p>
          <w:p w:rsidR="00967F84" w:rsidRDefault="00967F84" w:rsidP="00967F84">
            <w:pPr>
              <w:pStyle w:val="Standard"/>
              <w:spacing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находить числовое значение простейшего буквенного выражения при заданных числовых выражениях входящих в него букв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7F84" w:rsidRPr="00AA2D92" w:rsidRDefault="00967F84" w:rsidP="00967F84">
            <w:pPr>
              <w:pStyle w:val="Standard"/>
              <w:spacing w:line="240" w:lineRule="auto"/>
              <w:ind w:left="97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r w:rsidRPr="00965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ычислять значение числового выражения, содержащего 3-4 действия на основе </w:t>
            </w:r>
            <w:proofErr w:type="gramStart"/>
            <w:r w:rsidRPr="00965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 правил порядка выполнения действий</w:t>
            </w:r>
            <w:proofErr w:type="gramEnd"/>
            <w:r w:rsidRPr="00965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67F84" w:rsidRPr="00066DE1" w:rsidRDefault="00967F84" w:rsidP="00967F84">
            <w:pPr>
              <w:pStyle w:val="Standard"/>
              <w:spacing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выполнять письменные вычислени</w:t>
            </w:r>
            <w:proofErr w:type="gramStart"/>
            <w:r w:rsidRPr="00066DE1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66DE1">
              <w:rPr>
                <w:rFonts w:ascii="Times New Roman" w:hAnsi="Times New Roman"/>
                <w:sz w:val="24"/>
                <w:szCs w:val="24"/>
              </w:rPr>
              <w:t xml:space="preserve"> сложение и вычитание, умножение на однозначное, двузначное, трехзначное число; деление на однозначное и двузначное число);</w:t>
            </w:r>
          </w:p>
          <w:p w:rsidR="00967F84" w:rsidRDefault="00967F84" w:rsidP="00967F84">
            <w:pPr>
              <w:pStyle w:val="Standard"/>
              <w:spacing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67F84" w:rsidRDefault="00967F84" w:rsidP="00AB73A0">
            <w:pPr>
              <w:widowControl/>
              <w:shd w:val="clear" w:color="auto" w:fill="FFFFFF"/>
              <w:suppressAutoHyphens w:val="0"/>
              <w:autoSpaceDN/>
              <w:spacing w:after="15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F84" w:rsidRPr="00EE3673" w:rsidRDefault="00967F84" w:rsidP="00967F84">
            <w:pPr>
              <w:pStyle w:val="Standard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EE3673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-выполнять письменно сложение и вычитание многозначных чисел, опираясь на знание алгоритмов их выполнения</w:t>
            </w:r>
          </w:p>
          <w:p w:rsidR="00967F84" w:rsidRPr="00EE3673" w:rsidRDefault="00967F84" w:rsidP="00967F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673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-</w:t>
            </w: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разные способы вычислений, выбирая </w:t>
            </w:r>
            <w:proofErr w:type="gramStart"/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удобный</w:t>
            </w:r>
            <w:proofErr w:type="gramEnd"/>
            <w:r w:rsidRPr="00EE367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967F84" w:rsidRPr="00EE3673" w:rsidRDefault="00967F84" w:rsidP="00967F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-прогнозировать результат вычислений;</w:t>
            </w:r>
          </w:p>
          <w:p w:rsidR="00967F84" w:rsidRPr="00EE3673" w:rsidRDefault="00967F84" w:rsidP="00967F84">
            <w:pPr>
              <w:pStyle w:val="Textbody"/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осуществлять самоконтроль и  самооценку в процессе самостоятельной работы.</w:t>
            </w:r>
          </w:p>
          <w:p w:rsidR="00967F84" w:rsidRPr="00066DE1" w:rsidRDefault="00967F84" w:rsidP="00967F84">
            <w:pPr>
              <w:pStyle w:val="Textbody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-анализировать и исправлять допущенные</w:t>
            </w:r>
            <w:r w:rsidRPr="00066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ошибки.</w:t>
            </w:r>
            <w:r w:rsidRPr="00066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67F84" w:rsidRPr="00066DE1" w:rsidRDefault="00967F84" w:rsidP="00967F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F84" w:rsidRDefault="00967F84" w:rsidP="00D358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84" w:rsidRPr="00066DE1" w:rsidTr="00623261">
        <w:trPr>
          <w:trHeight w:val="79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F84" w:rsidRPr="00967F84" w:rsidRDefault="00967F84" w:rsidP="00967F84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</w:p>
        </w:tc>
      </w:tr>
      <w:tr w:rsidR="006A6C5B" w:rsidRPr="00066DE1" w:rsidTr="00E71730">
        <w:trPr>
          <w:trHeight w:val="3210"/>
        </w:trPr>
        <w:tc>
          <w:tcPr>
            <w:tcW w:w="50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6665" w:rsidRDefault="00336665" w:rsidP="008D5ADF">
            <w:pPr>
              <w:pStyle w:val="Standard"/>
              <w:spacing w:line="240" w:lineRule="auto"/>
              <w:ind w:left="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-умножать </w:t>
            </w:r>
            <w:r w:rsidR="00967F84">
              <w:rPr>
                <w:rFonts w:ascii="Times New Roman" w:hAnsi="Times New Roman"/>
                <w:sz w:val="24"/>
                <w:szCs w:val="24"/>
              </w:rPr>
              <w:t>и делить на двузначны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967F84">
              <w:rPr>
                <w:rFonts w:ascii="Times New Roman" w:hAnsi="Times New Roman"/>
                <w:sz w:val="24"/>
                <w:szCs w:val="24"/>
              </w:rPr>
              <w:t>числа;</w:t>
            </w:r>
          </w:p>
          <w:p w:rsidR="006A6C5B" w:rsidRDefault="006A6C5B" w:rsidP="00967F8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E1">
              <w:rPr>
                <w:rFonts w:ascii="Times New Roman" w:hAnsi="Times New Roman"/>
                <w:sz w:val="24"/>
                <w:szCs w:val="24"/>
              </w:rPr>
              <w:t>решать задачи в 3-4 действия</w:t>
            </w:r>
            <w:proofErr w:type="gramStart"/>
            <w:r w:rsidRPr="00066DE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6DE1">
              <w:rPr>
                <w:rFonts w:ascii="Times New Roman" w:hAnsi="Times New Roman"/>
                <w:sz w:val="24"/>
                <w:szCs w:val="24"/>
              </w:rPr>
              <w:t xml:space="preserve"> содержащие сложение, вычитание, умножение, деление</w:t>
            </w:r>
            <w:r w:rsidR="00F50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636" w:rsidRPr="00066DE1" w:rsidRDefault="00F50636" w:rsidP="00F50636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решать з</w:t>
            </w: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адачи на нахождения среднего арифметического, на нахождение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доли от числа и числа по его доли;</w:t>
            </w:r>
          </w:p>
          <w:p w:rsidR="00F50636" w:rsidRPr="00066DE1" w:rsidRDefault="001D4A6C" w:rsidP="00F50636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</w:t>
            </w:r>
            <w:r w:rsidR="00F50636"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римеры зависимости между величинами (время, скорость, путь при равномерном движении</w:t>
            </w:r>
            <w:proofErr w:type="gramStart"/>
            <w:r w:rsidR="00F50636"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="00F50636"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цена, количество, стоимость и др.)</w:t>
            </w:r>
          </w:p>
          <w:p w:rsidR="00F50636" w:rsidRPr="00066DE1" w:rsidRDefault="001D4A6C" w:rsidP="00F50636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-ч</w:t>
            </w:r>
            <w:r w:rsidR="00F50636"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исловые выражения в 3-4 раза действия (со скобками и без них), содержащие сложение, вычитание, умножение и деление, вычисление их значений.</w:t>
            </w:r>
          </w:p>
          <w:p w:rsidR="00F50636" w:rsidRPr="00066DE1" w:rsidRDefault="001D4A6C" w:rsidP="00F50636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</w:t>
            </w:r>
            <w:r w:rsidR="00F50636"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редставление о площади фигур. Единицы измерения площади — квадратный сантиметр, квадратный метр.</w:t>
            </w:r>
          </w:p>
          <w:p w:rsidR="00F50636" w:rsidRPr="00066DE1" w:rsidRDefault="001D4A6C" w:rsidP="00F50636">
            <w:pPr>
              <w:pStyle w:val="Standard"/>
              <w:spacing w:line="240" w:lineRule="auto"/>
              <w:ind w:left="9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</w:t>
            </w:r>
            <w:r w:rsidR="00F50636"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адачи на нахождение площади прямоугольного (квадрата). Задачи в 3-4 действия, содержащие сложение, вычитание, умножение и деление.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0636" w:rsidRPr="00EE3673" w:rsidRDefault="00F50636" w:rsidP="00F50636">
            <w:pPr>
              <w:pStyle w:val="Standard"/>
              <w:spacing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E367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решать задачи на нахождения среднего арифметического, на нахождение нескольких долей числа;</w:t>
            </w:r>
          </w:p>
          <w:p w:rsidR="00F50636" w:rsidRPr="00EE3673" w:rsidRDefault="00F50636" w:rsidP="00F50636">
            <w:pPr>
              <w:pStyle w:val="Standard"/>
              <w:spacing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E367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устанавливать зависимость между величинами;</w:t>
            </w:r>
          </w:p>
          <w:p w:rsidR="00F50636" w:rsidRPr="00EE3673" w:rsidRDefault="00F50636" w:rsidP="00F5063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E367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решать примеры, текстовые задачи, уравнения изученных типов;</w:t>
            </w:r>
          </w:p>
          <w:p w:rsidR="00F50636" w:rsidRPr="00EE3673" w:rsidRDefault="00F50636" w:rsidP="00F5063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50636" w:rsidRPr="00EE3673" w:rsidRDefault="00F50636" w:rsidP="00F506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-исследовать ситуации, требующие сравнения величин, их упорядочения;</w:t>
            </w:r>
          </w:p>
          <w:p w:rsidR="00F50636" w:rsidRPr="00EE3673" w:rsidRDefault="00215F6E" w:rsidP="00F50636">
            <w:pPr>
              <w:pStyle w:val="Standard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-р</w:t>
            </w:r>
            <w:r w:rsidR="00F50636" w:rsidRPr="00EE3673">
              <w:rPr>
                <w:rFonts w:ascii="Times New Roman" w:hAnsi="Times New Roman"/>
                <w:i/>
                <w:sz w:val="24"/>
                <w:szCs w:val="24"/>
              </w:rPr>
              <w:t>азрешать житейские ситуации, требу</w:t>
            </w: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ющие умения находить  величины</w:t>
            </w:r>
            <w:proofErr w:type="gramStart"/>
            <w:r w:rsidRPr="00EE3673">
              <w:rPr>
                <w:rFonts w:ascii="Times New Roman" w:hAnsi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215F6E" w:rsidRPr="00EE3673" w:rsidRDefault="00215F6E" w:rsidP="00215F6E">
            <w:pPr>
              <w:pStyle w:val="Textbody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анализировать текст задачи с целью поиска способа её решения;</w:t>
            </w:r>
          </w:p>
          <w:p w:rsidR="00215F6E" w:rsidRPr="00EE3673" w:rsidRDefault="00215F6E" w:rsidP="00215F6E">
            <w:pPr>
              <w:pStyle w:val="Textbody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-планировать алгоритм решения задачи;</w:t>
            </w:r>
          </w:p>
          <w:p w:rsidR="00215F6E" w:rsidRPr="00EE3673" w:rsidRDefault="00215F6E" w:rsidP="00215F6E">
            <w:pPr>
              <w:pStyle w:val="Textbody"/>
              <w:widowControl w:val="0"/>
              <w:spacing w:after="0" w:line="27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36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-обосновывать выбор необходимых арифметических действий для решения задачи.  </w:t>
            </w:r>
          </w:p>
          <w:p w:rsidR="00215F6E" w:rsidRPr="00EE3673" w:rsidRDefault="00215F6E" w:rsidP="00F50636">
            <w:pPr>
              <w:pStyle w:val="Standard"/>
              <w:spacing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6A6C5B" w:rsidRPr="00215FFD" w:rsidRDefault="006A6C5B" w:rsidP="008D5ADF">
            <w:pPr>
              <w:pStyle w:val="Standard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E19A8" w:rsidRPr="00066DE1" w:rsidRDefault="00EE19A8" w:rsidP="00EE19A8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4A6C" w:rsidRPr="00066DE1" w:rsidRDefault="001D4A6C" w:rsidP="001D4A6C">
      <w:pPr>
        <w:pStyle w:val="Standard"/>
        <w:spacing w:before="120" w:after="24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6DE1">
        <w:rPr>
          <w:rFonts w:ascii="Times New Roman" w:eastAsia="Calibri" w:hAnsi="Times New Roman"/>
          <w:b/>
          <w:sz w:val="24"/>
          <w:szCs w:val="24"/>
          <w:lang w:eastAsia="en-US"/>
        </w:rPr>
        <w:t>С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ОДЕРЖАНИЕ УЧЕБНОГО ПРЕДМЕТА</w:t>
      </w:r>
    </w:p>
    <w:tbl>
      <w:tblPr>
        <w:tblW w:w="9874" w:type="dxa"/>
        <w:tblInd w:w="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3"/>
        <w:gridCol w:w="5072"/>
        <w:gridCol w:w="990"/>
        <w:gridCol w:w="3259"/>
      </w:tblGrid>
      <w:tr w:rsidR="001D4A6C" w:rsidRPr="00066DE1" w:rsidTr="005E27A0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6C" w:rsidRPr="00066DE1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 (тема) программы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Система оценки планируемых результатов</w:t>
            </w:r>
          </w:p>
        </w:tc>
      </w:tr>
      <w:tr w:rsidR="001D4A6C" w:rsidRPr="00066DE1" w:rsidTr="005E27A0">
        <w:tc>
          <w:tcPr>
            <w:tcW w:w="5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0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6C" w:rsidRPr="00066DE1" w:rsidRDefault="001D4A6C" w:rsidP="005E27A0">
            <w:pPr>
              <w:pStyle w:val="Standard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Тысяча (повторение)</w:t>
            </w:r>
          </w:p>
          <w:p w:rsidR="001D4A6C" w:rsidRDefault="001D4A6C" w:rsidP="001D4A6C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Письменное сложение и вычитание трехзначных чисел. </w:t>
            </w:r>
          </w:p>
          <w:p w:rsidR="001D4A6C" w:rsidRPr="00066DE1" w:rsidRDefault="001D4A6C" w:rsidP="001D4A6C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Умножение и деление трехзначных чисел </w:t>
            </w:r>
            <w:proofErr w:type="gram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однозначное.</w:t>
            </w:r>
          </w:p>
        </w:tc>
        <w:tc>
          <w:tcPr>
            <w:tcW w:w="9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6C" w:rsidRPr="00066DE1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A6C" w:rsidRPr="00066DE1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04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87E" w:rsidRDefault="0011787E" w:rsidP="0011787E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11787E" w:rsidRPr="0011787E" w:rsidRDefault="0011787E" w:rsidP="0011787E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11787E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Стартовая диагностическая контрольная работа.</w:t>
            </w:r>
          </w:p>
          <w:p w:rsidR="001D4A6C" w:rsidRPr="00066DE1" w:rsidRDefault="001D4A6C" w:rsidP="005E27A0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A6C" w:rsidRPr="00066DE1" w:rsidTr="005E27A0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066DE1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Числа от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6DE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до 1000000. Нумерация. Величины.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и запись чисел. Класс единиц и класс тысяч. 1,2,3-й разряды в классе единиц и в классе тысяч.</w:t>
            </w:r>
            <w:r w:rsidR="0011787E"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Раскладывать  числа на разрядные слагаемые.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Представление числа в виде суммы его </w:t>
            </w:r>
            <w:proofErr w:type="spell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рязрядных</w:t>
            </w:r>
            <w:proofErr w:type="spell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слагаемых.</w:t>
            </w:r>
            <w:r w:rsidR="0011787E" w:rsidRPr="00066DE1">
              <w:rPr>
                <w:rFonts w:ascii="Times New Roman" w:hAnsi="Times New Roman"/>
                <w:sz w:val="24"/>
                <w:szCs w:val="24"/>
              </w:rPr>
              <w:t xml:space="preserve"> Группировать числа по заданному или самостоятельно установленному правилу.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Единицы измерения длины (километр, метр, сантиметр, миллиметр), соотношения между </w:t>
            </w: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ними.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Единицы измерения масс</w:t>
            </w:r>
            <w:proofErr w:type="gram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ы(</w:t>
            </w:r>
            <w:proofErr w:type="gram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тонна, центнер, килограмм, грамм),соотношения между ними.</w:t>
            </w:r>
          </w:p>
          <w:p w:rsidR="0011787E" w:rsidRPr="00066DE1" w:rsidRDefault="001D4A6C" w:rsidP="0011787E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Единицы измерения времен</w:t>
            </w:r>
            <w:proofErr w:type="gram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век, год, месяц, неделя, сутки, час, минута, секунда),соотношения между ними.</w:t>
            </w:r>
            <w:r w:rsidR="0011787E" w:rsidRPr="00066DE1">
              <w:rPr>
                <w:rFonts w:ascii="Times New Roman" w:hAnsi="Times New Roman"/>
                <w:sz w:val="24"/>
                <w:szCs w:val="24"/>
              </w:rPr>
              <w:t xml:space="preserve"> Исследовать ситуации, требующие сравнения величин, их упорядочения. Переходить от одних единиц измерения к другим.  </w:t>
            </w:r>
          </w:p>
          <w:p w:rsidR="001D4A6C" w:rsidRPr="00066DE1" w:rsidRDefault="001D4A6C" w:rsidP="0011787E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Обозначение буквами точек, отрезков,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углов, </w:t>
            </w:r>
            <w:proofErr w:type="spell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многоугольников</w:t>
            </w:r>
            <w:proofErr w:type="gram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ешение</w:t>
            </w:r>
            <w:proofErr w:type="spell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задач на сложение, вычитание, умножение и деление в 2-3 действия.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043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87E" w:rsidRDefault="0011787E" w:rsidP="0011787E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11787E" w:rsidRDefault="0011787E" w:rsidP="0011787E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11787E" w:rsidRDefault="0011787E" w:rsidP="0011787E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11787E" w:rsidRDefault="0011787E" w:rsidP="0011787E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11787E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 xml:space="preserve">Стартовая  </w:t>
            </w:r>
            <w:proofErr w:type="spellStart"/>
            <w:r w:rsidRPr="0011787E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метапредметная</w:t>
            </w:r>
            <w:proofErr w:type="spellEnd"/>
            <w:r w:rsidRPr="0011787E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 xml:space="preserve"> контрольная работа.</w:t>
            </w:r>
          </w:p>
          <w:p w:rsidR="00CC060F" w:rsidRDefault="00CC060F" w:rsidP="00CC060F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CC060F" w:rsidRPr="00CC060F" w:rsidRDefault="00AF5723" w:rsidP="00CC060F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Провероч</w:t>
            </w:r>
            <w:r w:rsidR="00CC060F" w:rsidRPr="00CC060F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ная работа</w:t>
            </w:r>
            <w:r w:rsidR="00CC060F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:</w:t>
            </w:r>
            <w:r w:rsidR="00CC060F" w:rsidRPr="00CC060F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 xml:space="preserve"> « Многозначные числа»</w:t>
            </w:r>
          </w:p>
          <w:p w:rsidR="0011787E" w:rsidRDefault="0011787E" w:rsidP="0011787E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11787E" w:rsidRPr="0011787E" w:rsidRDefault="0011787E" w:rsidP="0011787E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1D4A6C" w:rsidRPr="00066DE1" w:rsidRDefault="001D4A6C" w:rsidP="005E27A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6C" w:rsidRPr="00066DE1" w:rsidTr="005E27A0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III</w:t>
            </w: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Сложение и вычитание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(обобщение и систематизация знаний):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задачи, решаемые сложением и вычитанием; перестановка и группировка слагаемых при сложении нескольких чисел; взаимосвязь между суммой и слагаемыми, между уменьшаемым, вычитаемым и разностью.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 проверки сложения и вычитания.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уравнений и их использование при решении задач.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с нулем.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Сложение и вычитание чисел в пределах миллиона (устно — в случаях, сводимых к действиям в пределах 100, и письменно </w:t>
            </w:r>
            <w:proofErr w:type="gram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</w:t>
            </w:r>
            <w:proofErr w:type="gram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остальных случаях).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Числовые выражения, содержащие сложение и вычитание в 2-3 действия (со скобками и </w:t>
            </w:r>
            <w:proofErr w:type="gram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</w:t>
            </w:r>
            <w:proofErr w:type="gram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), </w:t>
            </w:r>
            <w:proofErr w:type="gram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вычисление</w:t>
            </w:r>
            <w:proofErr w:type="gram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их значения.</w:t>
            </w:r>
          </w:p>
          <w:p w:rsidR="001D4A6C" w:rsidRPr="00066DE1" w:rsidRDefault="001D4A6C" w:rsidP="005E27A0">
            <w:pPr>
              <w:pStyle w:val="Standard"/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составных задач в 2-3 действия.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7043E3" w:rsidP="005E27A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A0" w:rsidRDefault="005E27A0" w:rsidP="00CC060F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5E27A0" w:rsidRDefault="005E27A0" w:rsidP="00CC060F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CC060F" w:rsidRPr="0011787E" w:rsidRDefault="00CC060F" w:rsidP="00CC060F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11787E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Контрольная работа по теме: «Сложение и вычитание многозначных чисел».</w:t>
            </w:r>
          </w:p>
          <w:p w:rsidR="00CC060F" w:rsidRDefault="00CC060F" w:rsidP="005E27A0">
            <w:pPr>
              <w:pStyle w:val="Textbody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D4A6C" w:rsidRPr="005E3CAC" w:rsidRDefault="001D4A6C" w:rsidP="005E27A0">
            <w:pPr>
              <w:pStyle w:val="Textbody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A6C" w:rsidRPr="00066DE1" w:rsidTr="005E27A0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066DE1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sz w:val="24"/>
                <w:szCs w:val="24"/>
              </w:rPr>
              <w:t>Умножение и деление.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(обобщение и систематизация знаний):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решаемые умножением и делением; случаи умножения с числами 1 и 0; деление 0 и невозможность деления на 0;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перестановка множителей; умножение суммы на число и числа на сумму, деление суммы на число; умножение и деление числа на произведение; взаимосвязь между множителями и произведением, между делимым, делителем и частным; способы проверки умножения и деления. Решение уравнений и их использование при решении задач.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Устное умножение и деление на однозначное число в случаях, сводимых к действиям в пределах 100; умножение и деление на 10, 100, 1000.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Письменное умножение на однозначное, двузначное и трехзначное число.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Письменное деление на однозначное, двузначное и трехзначное число (в пределах миллиона).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Числовые выражения в 2-3 действия, содержащие умножение и деление (со скобками и без них), вычисление их значений.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на нахождения среднего арифметического, на нахождение нескольких долей числа.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Примеры зависимости между величинами (время, скорость, путь при равномерном движении</w:t>
            </w:r>
            <w:proofErr w:type="gramStart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цена, количество, стоимость и др.)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Числовые выражения в 3-4 раза действия (со скобками и без них), содержащие сложение, вычитание, умножение и деление, вычисление их значений.</w:t>
            </w:r>
          </w:p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Представление о площади фигур. Единицы измерения площади — квадратный сантиметр, квадратный метр.</w:t>
            </w:r>
          </w:p>
          <w:p w:rsidR="001D4A6C" w:rsidRPr="00066DE1" w:rsidRDefault="001D4A6C" w:rsidP="005E27A0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D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на нахождение площади прямоугольного (квадрата). Задачи в 3-4 действия, содержащие сложение, вычитание, умножение и деление.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BD524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07" w:rsidRPr="00066DE1" w:rsidRDefault="001D4A6C" w:rsidP="00E45F0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5F07" w:rsidRPr="0041327F" w:rsidRDefault="00E45F07" w:rsidP="00E45F07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Самостоятельная работа</w:t>
            </w:r>
          </w:p>
          <w:p w:rsidR="005E27A0" w:rsidRP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5E27A0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Контрольная работа по теме: «Умножение и деление многозначных чисел на однозначное число».</w:t>
            </w:r>
          </w:p>
          <w:p w:rsidR="005E27A0" w:rsidRPr="0041327F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8448DE" w:rsidRDefault="008448DE" w:rsidP="008448DE">
            <w:pPr>
              <w:widowControl/>
              <w:autoSpaceDN/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  <w:lang w:eastAsia="ar-SA"/>
              </w:rPr>
            </w:pPr>
          </w:p>
          <w:p w:rsidR="005E27A0" w:rsidRPr="005E27A0" w:rsidRDefault="008448DE" w:rsidP="008448DE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8448DE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lastRenderedPageBreak/>
              <w:t xml:space="preserve">Полугодовая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ar-SA"/>
              </w:rPr>
              <w:t>к</w:t>
            </w:r>
            <w:r w:rsidR="005E27A0" w:rsidRPr="005E27A0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онтрольная работа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.</w:t>
            </w:r>
            <w:r w:rsidR="005E27A0" w:rsidRPr="005E27A0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 xml:space="preserve"> </w:t>
            </w:r>
          </w:p>
          <w:p w:rsid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5E27A0" w:rsidRPr="0041327F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Самостоятельная работа</w:t>
            </w:r>
          </w:p>
          <w:p w:rsid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5E27A0" w:rsidRP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5E27A0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Контрольная работа по теме: «Умножение и деление  на двузначное и трехзначное число».</w:t>
            </w:r>
          </w:p>
          <w:p w:rsidR="005E27A0" w:rsidRP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5E27A0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Контрольная работа по теме:</w:t>
            </w:r>
          </w:p>
          <w:p w:rsidR="005E27A0" w:rsidRP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5E27A0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 xml:space="preserve">«Решение уравнений». </w:t>
            </w:r>
          </w:p>
          <w:p w:rsid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5E27A0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Итоговая</w:t>
            </w:r>
            <w:r w:rsidRPr="0011787E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787E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метапредметная</w:t>
            </w:r>
            <w:proofErr w:type="spellEnd"/>
            <w:r w:rsidRPr="0011787E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 xml:space="preserve"> контрольная работа.</w:t>
            </w:r>
          </w:p>
          <w:p w:rsidR="005E27A0" w:rsidRP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5E27A0" w:rsidRPr="005E27A0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5E27A0"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  <w:t>Итоговая контрольная работа</w:t>
            </w:r>
          </w:p>
          <w:p w:rsidR="005E27A0" w:rsidRPr="0041327F" w:rsidRDefault="005E27A0" w:rsidP="005E27A0">
            <w:pPr>
              <w:widowControl/>
              <w:autoSpaceDN/>
              <w:snapToGrid w:val="0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1D4A6C" w:rsidRPr="00066DE1" w:rsidRDefault="001D4A6C" w:rsidP="005E27A0">
            <w:pPr>
              <w:pStyle w:val="Textbody"/>
              <w:widowControl w:val="0"/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A6C" w:rsidRPr="00066DE1" w:rsidTr="005E27A0">
        <w:tc>
          <w:tcPr>
            <w:tcW w:w="5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6C" w:rsidRPr="00B42F24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lastRenderedPageBreak/>
              <w:t>V</w:t>
            </w:r>
          </w:p>
        </w:tc>
        <w:tc>
          <w:tcPr>
            <w:tcW w:w="50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Default="001D4A6C" w:rsidP="005E27A0">
            <w:pPr>
              <w:pStyle w:val="Standard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  <w:p w:rsidR="001D4A6C" w:rsidRPr="00B42F24" w:rsidRDefault="001D4A6C" w:rsidP="005E27A0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Нумерация. Выражения и уравнения. Правила о порядке действий. Величины.</w:t>
            </w:r>
          </w:p>
        </w:tc>
        <w:tc>
          <w:tcPr>
            <w:tcW w:w="9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AD4694" w:rsidRDefault="007043E3" w:rsidP="005E27A0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6C" w:rsidRPr="00066DE1" w:rsidRDefault="001D4A6C" w:rsidP="005E27A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A6C" w:rsidRPr="00066DE1" w:rsidTr="005E27A0">
        <w:tc>
          <w:tcPr>
            <w:tcW w:w="5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6C" w:rsidRPr="00B42F24" w:rsidRDefault="001D4A6C" w:rsidP="005E27A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066DE1" w:rsidRDefault="001D4A6C" w:rsidP="005E27A0">
            <w:pPr>
              <w:pStyle w:val="Standard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6DE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C" w:rsidRPr="00B05E3A" w:rsidRDefault="001D4A6C" w:rsidP="005E27A0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F24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32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6C" w:rsidRPr="00066DE1" w:rsidRDefault="001D4A6C" w:rsidP="005E27A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E19A8" w:rsidRDefault="00EE19A8" w:rsidP="00EE19A8">
      <w:pPr>
        <w:pStyle w:val="Standar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77B27" w:rsidRDefault="00177B27">
      <w:pPr>
        <w:sectPr w:rsidR="00177B27" w:rsidSect="00BD5247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A46F1B" w:rsidRDefault="00A46F1B"/>
    <w:p w:rsidR="00FA02C9" w:rsidRPr="00FA02C9" w:rsidRDefault="00FA02C9" w:rsidP="00416D8C">
      <w:pPr>
        <w:jc w:val="center"/>
        <w:rPr>
          <w:rFonts w:ascii="Times New Roman" w:hAnsi="Times New Roman"/>
          <w:sz w:val="28"/>
          <w:szCs w:val="28"/>
        </w:rPr>
        <w:sectPr w:rsidR="00FA02C9" w:rsidRPr="00FA02C9" w:rsidSect="00177B27">
          <w:pgSz w:w="16838" w:h="11906" w:orient="landscape" w:code="9"/>
          <w:pgMar w:top="567" w:right="709" w:bottom="851" w:left="1134" w:header="708" w:footer="708" w:gutter="0"/>
          <w:cols w:space="708"/>
          <w:docGrid w:linePitch="360"/>
        </w:sectPr>
      </w:pPr>
    </w:p>
    <w:p w:rsidR="00D31367" w:rsidRPr="004E1DDC" w:rsidRDefault="00B47C82" w:rsidP="004E1DDC">
      <w:pPr>
        <w:spacing w:line="300" w:lineRule="atLeast"/>
        <w:ind w:left="853"/>
        <w:jc w:val="center"/>
        <w:rPr>
          <w:rFonts w:ascii="Times New Roman" w:hAnsi="Times New Roman"/>
          <w:color w:val="000000"/>
          <w:sz w:val="28"/>
          <w:szCs w:val="28"/>
        </w:rPr>
      </w:pPr>
      <w:r w:rsidRPr="00B47C82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sectPr w:rsidR="00D31367" w:rsidRPr="004E1DDC" w:rsidSect="00B47C82">
      <w:pgSz w:w="16838" w:h="11906" w:orient="landscape" w:code="9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85" w:rsidRDefault="00131885" w:rsidP="00660B76">
      <w:r>
        <w:separator/>
      </w:r>
    </w:p>
  </w:endnote>
  <w:endnote w:type="continuationSeparator" w:id="0">
    <w:p w:rsidR="00131885" w:rsidRDefault="00131885" w:rsidP="00660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3347"/>
    </w:sdtPr>
    <w:sdtContent>
      <w:p w:rsidR="005B10FC" w:rsidRDefault="0048224A">
        <w:pPr>
          <w:pStyle w:val="a8"/>
          <w:jc w:val="right"/>
        </w:pPr>
        <w:fldSimple w:instr=" PAGE   \* MERGEFORMAT ">
          <w:r w:rsidR="008F1320">
            <w:rPr>
              <w:noProof/>
            </w:rPr>
            <w:t>11</w:t>
          </w:r>
        </w:fldSimple>
      </w:p>
    </w:sdtContent>
  </w:sdt>
  <w:p w:rsidR="005B10FC" w:rsidRDefault="005B10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85" w:rsidRDefault="00131885" w:rsidP="00660B76">
      <w:r>
        <w:separator/>
      </w:r>
    </w:p>
  </w:footnote>
  <w:footnote w:type="continuationSeparator" w:id="0">
    <w:p w:rsidR="00131885" w:rsidRDefault="00131885" w:rsidP="00660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C8A3134"/>
    <w:multiLevelType w:val="hybridMultilevel"/>
    <w:tmpl w:val="132837D6"/>
    <w:lvl w:ilvl="0" w:tplc="1AE4F3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1AEE"/>
    <w:multiLevelType w:val="multilevel"/>
    <w:tmpl w:val="BD26D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90540"/>
    <w:multiLevelType w:val="hybridMultilevel"/>
    <w:tmpl w:val="FA90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16E8E"/>
    <w:multiLevelType w:val="hybridMultilevel"/>
    <w:tmpl w:val="DD1C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F3EF1"/>
    <w:multiLevelType w:val="hybridMultilevel"/>
    <w:tmpl w:val="28FC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34064"/>
    <w:multiLevelType w:val="hybridMultilevel"/>
    <w:tmpl w:val="328CA3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33F80"/>
    <w:multiLevelType w:val="multilevel"/>
    <w:tmpl w:val="BC12AF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6B18554D"/>
    <w:multiLevelType w:val="hybridMultilevel"/>
    <w:tmpl w:val="88140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E29"/>
    <w:rsid w:val="00005718"/>
    <w:rsid w:val="00007324"/>
    <w:rsid w:val="00022441"/>
    <w:rsid w:val="000309CB"/>
    <w:rsid w:val="000338C2"/>
    <w:rsid w:val="00034628"/>
    <w:rsid w:val="00037499"/>
    <w:rsid w:val="00045226"/>
    <w:rsid w:val="000503F5"/>
    <w:rsid w:val="00064845"/>
    <w:rsid w:val="0006627F"/>
    <w:rsid w:val="00066DE1"/>
    <w:rsid w:val="000752A2"/>
    <w:rsid w:val="0008239A"/>
    <w:rsid w:val="000A4B3F"/>
    <w:rsid w:val="000B4D1A"/>
    <w:rsid w:val="000B5490"/>
    <w:rsid w:val="000C45E5"/>
    <w:rsid w:val="000C5D3D"/>
    <w:rsid w:val="000D61F8"/>
    <w:rsid w:val="000E0907"/>
    <w:rsid w:val="000E53F7"/>
    <w:rsid w:val="000F2736"/>
    <w:rsid w:val="000F27B4"/>
    <w:rsid w:val="001147EF"/>
    <w:rsid w:val="0011787E"/>
    <w:rsid w:val="00125CC7"/>
    <w:rsid w:val="00130D5A"/>
    <w:rsid w:val="00131885"/>
    <w:rsid w:val="00134B82"/>
    <w:rsid w:val="00141071"/>
    <w:rsid w:val="00150060"/>
    <w:rsid w:val="0015684F"/>
    <w:rsid w:val="00175F77"/>
    <w:rsid w:val="00177B27"/>
    <w:rsid w:val="00180295"/>
    <w:rsid w:val="00180BF3"/>
    <w:rsid w:val="00181D4A"/>
    <w:rsid w:val="0019544F"/>
    <w:rsid w:val="001A0DAE"/>
    <w:rsid w:val="001B1606"/>
    <w:rsid w:val="001C471A"/>
    <w:rsid w:val="001C55F9"/>
    <w:rsid w:val="001C5F70"/>
    <w:rsid w:val="001D4A6C"/>
    <w:rsid w:val="001E196D"/>
    <w:rsid w:val="001E3164"/>
    <w:rsid w:val="001F589A"/>
    <w:rsid w:val="001F71AA"/>
    <w:rsid w:val="001F73DB"/>
    <w:rsid w:val="00206017"/>
    <w:rsid w:val="0020625D"/>
    <w:rsid w:val="00210C84"/>
    <w:rsid w:val="00215F6E"/>
    <w:rsid w:val="00215FFD"/>
    <w:rsid w:val="002323CF"/>
    <w:rsid w:val="00242484"/>
    <w:rsid w:val="00245496"/>
    <w:rsid w:val="00246541"/>
    <w:rsid w:val="00253208"/>
    <w:rsid w:val="00260F9D"/>
    <w:rsid w:val="00263913"/>
    <w:rsid w:val="00274943"/>
    <w:rsid w:val="00274E95"/>
    <w:rsid w:val="00291E94"/>
    <w:rsid w:val="002A0AC6"/>
    <w:rsid w:val="002B0794"/>
    <w:rsid w:val="002C44BC"/>
    <w:rsid w:val="00302806"/>
    <w:rsid w:val="003048A2"/>
    <w:rsid w:val="003078D7"/>
    <w:rsid w:val="00310205"/>
    <w:rsid w:val="00312C1E"/>
    <w:rsid w:val="00336665"/>
    <w:rsid w:val="00347245"/>
    <w:rsid w:val="00353D80"/>
    <w:rsid w:val="003545EC"/>
    <w:rsid w:val="0035509D"/>
    <w:rsid w:val="00365A42"/>
    <w:rsid w:val="00382AD7"/>
    <w:rsid w:val="00394485"/>
    <w:rsid w:val="003A3431"/>
    <w:rsid w:val="003B6DE1"/>
    <w:rsid w:val="003C45A0"/>
    <w:rsid w:val="003D5268"/>
    <w:rsid w:val="003E2C37"/>
    <w:rsid w:val="003E301A"/>
    <w:rsid w:val="003E7D2A"/>
    <w:rsid w:val="003F714F"/>
    <w:rsid w:val="004042C6"/>
    <w:rsid w:val="004046C4"/>
    <w:rsid w:val="0041327F"/>
    <w:rsid w:val="00416D8C"/>
    <w:rsid w:val="00417ADB"/>
    <w:rsid w:val="00420EE8"/>
    <w:rsid w:val="00425CBB"/>
    <w:rsid w:val="00462CB5"/>
    <w:rsid w:val="00463A3F"/>
    <w:rsid w:val="00464A19"/>
    <w:rsid w:val="004662EC"/>
    <w:rsid w:val="00466BEA"/>
    <w:rsid w:val="0047165A"/>
    <w:rsid w:val="00476CAC"/>
    <w:rsid w:val="00482107"/>
    <w:rsid w:val="0048224A"/>
    <w:rsid w:val="00492987"/>
    <w:rsid w:val="0049355B"/>
    <w:rsid w:val="004A3208"/>
    <w:rsid w:val="004C08C6"/>
    <w:rsid w:val="004C6F9A"/>
    <w:rsid w:val="004E1348"/>
    <w:rsid w:val="004E1DDC"/>
    <w:rsid w:val="004E5A35"/>
    <w:rsid w:val="004F0199"/>
    <w:rsid w:val="004F34B4"/>
    <w:rsid w:val="004F74FD"/>
    <w:rsid w:val="005169F7"/>
    <w:rsid w:val="0053197B"/>
    <w:rsid w:val="0054716B"/>
    <w:rsid w:val="005545CF"/>
    <w:rsid w:val="005744C8"/>
    <w:rsid w:val="0058112D"/>
    <w:rsid w:val="00581368"/>
    <w:rsid w:val="005841F0"/>
    <w:rsid w:val="005A0B3E"/>
    <w:rsid w:val="005B10FC"/>
    <w:rsid w:val="005B205E"/>
    <w:rsid w:val="005B49B1"/>
    <w:rsid w:val="005B7074"/>
    <w:rsid w:val="005D0CB7"/>
    <w:rsid w:val="005D112D"/>
    <w:rsid w:val="005E27A0"/>
    <w:rsid w:val="005E3CAC"/>
    <w:rsid w:val="005F016B"/>
    <w:rsid w:val="005F1DE2"/>
    <w:rsid w:val="006036D6"/>
    <w:rsid w:val="00607091"/>
    <w:rsid w:val="00621E8B"/>
    <w:rsid w:val="00623261"/>
    <w:rsid w:val="006279B9"/>
    <w:rsid w:val="006340A1"/>
    <w:rsid w:val="006501BF"/>
    <w:rsid w:val="006501EF"/>
    <w:rsid w:val="00660B76"/>
    <w:rsid w:val="00663B75"/>
    <w:rsid w:val="006714D3"/>
    <w:rsid w:val="00673D46"/>
    <w:rsid w:val="00677FF3"/>
    <w:rsid w:val="00683B86"/>
    <w:rsid w:val="006865C6"/>
    <w:rsid w:val="00687039"/>
    <w:rsid w:val="00691634"/>
    <w:rsid w:val="006A6C5B"/>
    <w:rsid w:val="006B2FD0"/>
    <w:rsid w:val="006B4969"/>
    <w:rsid w:val="006C04C3"/>
    <w:rsid w:val="006D1B96"/>
    <w:rsid w:val="006F6FEF"/>
    <w:rsid w:val="007043E3"/>
    <w:rsid w:val="00714D23"/>
    <w:rsid w:val="007157A5"/>
    <w:rsid w:val="00715DD0"/>
    <w:rsid w:val="0072714E"/>
    <w:rsid w:val="007468C0"/>
    <w:rsid w:val="007511AB"/>
    <w:rsid w:val="00752E69"/>
    <w:rsid w:val="00765436"/>
    <w:rsid w:val="00770E29"/>
    <w:rsid w:val="007754EC"/>
    <w:rsid w:val="00785998"/>
    <w:rsid w:val="007D364C"/>
    <w:rsid w:val="007E035B"/>
    <w:rsid w:val="007E067C"/>
    <w:rsid w:val="007F0283"/>
    <w:rsid w:val="007F697B"/>
    <w:rsid w:val="00804934"/>
    <w:rsid w:val="008246BC"/>
    <w:rsid w:val="00826292"/>
    <w:rsid w:val="00832A7E"/>
    <w:rsid w:val="008448DE"/>
    <w:rsid w:val="00845DDA"/>
    <w:rsid w:val="0086117C"/>
    <w:rsid w:val="00871135"/>
    <w:rsid w:val="00875D8E"/>
    <w:rsid w:val="008978A6"/>
    <w:rsid w:val="008A2F2A"/>
    <w:rsid w:val="008A7A0A"/>
    <w:rsid w:val="008C5D4F"/>
    <w:rsid w:val="008D5ADF"/>
    <w:rsid w:val="008E599A"/>
    <w:rsid w:val="008F1320"/>
    <w:rsid w:val="008F4E5C"/>
    <w:rsid w:val="0093242E"/>
    <w:rsid w:val="009563BD"/>
    <w:rsid w:val="00965C6B"/>
    <w:rsid w:val="00967F84"/>
    <w:rsid w:val="009A22A5"/>
    <w:rsid w:val="009C00F2"/>
    <w:rsid w:val="009C760B"/>
    <w:rsid w:val="009D137F"/>
    <w:rsid w:val="009D21B4"/>
    <w:rsid w:val="009D29A9"/>
    <w:rsid w:val="009D5E4A"/>
    <w:rsid w:val="009E7183"/>
    <w:rsid w:val="009F2DF9"/>
    <w:rsid w:val="00A12138"/>
    <w:rsid w:val="00A174D4"/>
    <w:rsid w:val="00A35E68"/>
    <w:rsid w:val="00A40F63"/>
    <w:rsid w:val="00A41E6B"/>
    <w:rsid w:val="00A46F1B"/>
    <w:rsid w:val="00A5381A"/>
    <w:rsid w:val="00A53E4B"/>
    <w:rsid w:val="00A64809"/>
    <w:rsid w:val="00A65F36"/>
    <w:rsid w:val="00A700AE"/>
    <w:rsid w:val="00A70AE0"/>
    <w:rsid w:val="00AA2D92"/>
    <w:rsid w:val="00AB73A0"/>
    <w:rsid w:val="00AC35C7"/>
    <w:rsid w:val="00AC79AA"/>
    <w:rsid w:val="00AD4694"/>
    <w:rsid w:val="00AF3C8D"/>
    <w:rsid w:val="00AF5723"/>
    <w:rsid w:val="00B02923"/>
    <w:rsid w:val="00B03B5E"/>
    <w:rsid w:val="00B041F7"/>
    <w:rsid w:val="00B05E3A"/>
    <w:rsid w:val="00B14010"/>
    <w:rsid w:val="00B216F3"/>
    <w:rsid w:val="00B219D3"/>
    <w:rsid w:val="00B42F24"/>
    <w:rsid w:val="00B47C82"/>
    <w:rsid w:val="00B53B22"/>
    <w:rsid w:val="00B5503F"/>
    <w:rsid w:val="00B5710B"/>
    <w:rsid w:val="00B65B59"/>
    <w:rsid w:val="00B7060F"/>
    <w:rsid w:val="00BA1E5E"/>
    <w:rsid w:val="00BA2746"/>
    <w:rsid w:val="00BB1F08"/>
    <w:rsid w:val="00BC2ED5"/>
    <w:rsid w:val="00BC4C2B"/>
    <w:rsid w:val="00BD41C9"/>
    <w:rsid w:val="00BD5247"/>
    <w:rsid w:val="00BE2126"/>
    <w:rsid w:val="00BE40F2"/>
    <w:rsid w:val="00BF35C9"/>
    <w:rsid w:val="00BF6F33"/>
    <w:rsid w:val="00C078C5"/>
    <w:rsid w:val="00C24DD3"/>
    <w:rsid w:val="00C27832"/>
    <w:rsid w:val="00C3636C"/>
    <w:rsid w:val="00C44BC6"/>
    <w:rsid w:val="00C55F38"/>
    <w:rsid w:val="00C60906"/>
    <w:rsid w:val="00C76942"/>
    <w:rsid w:val="00C83266"/>
    <w:rsid w:val="00C9219D"/>
    <w:rsid w:val="00C95EEA"/>
    <w:rsid w:val="00C97F8B"/>
    <w:rsid w:val="00CA2474"/>
    <w:rsid w:val="00CB1589"/>
    <w:rsid w:val="00CB41EE"/>
    <w:rsid w:val="00CB659D"/>
    <w:rsid w:val="00CB7120"/>
    <w:rsid w:val="00CC060F"/>
    <w:rsid w:val="00CC3CAA"/>
    <w:rsid w:val="00CD0EE4"/>
    <w:rsid w:val="00CD2FC8"/>
    <w:rsid w:val="00CE2BC1"/>
    <w:rsid w:val="00CE6FE6"/>
    <w:rsid w:val="00CF4C39"/>
    <w:rsid w:val="00D035C1"/>
    <w:rsid w:val="00D05820"/>
    <w:rsid w:val="00D14731"/>
    <w:rsid w:val="00D17C7D"/>
    <w:rsid w:val="00D21DBE"/>
    <w:rsid w:val="00D23B7C"/>
    <w:rsid w:val="00D31367"/>
    <w:rsid w:val="00D3589B"/>
    <w:rsid w:val="00D45311"/>
    <w:rsid w:val="00D5302F"/>
    <w:rsid w:val="00D626CF"/>
    <w:rsid w:val="00D73F7F"/>
    <w:rsid w:val="00D80A79"/>
    <w:rsid w:val="00D872BD"/>
    <w:rsid w:val="00D90007"/>
    <w:rsid w:val="00D91A85"/>
    <w:rsid w:val="00DA07B6"/>
    <w:rsid w:val="00DB4548"/>
    <w:rsid w:val="00DC1E5B"/>
    <w:rsid w:val="00DC5A22"/>
    <w:rsid w:val="00DD0401"/>
    <w:rsid w:val="00DD45D7"/>
    <w:rsid w:val="00DD7E1C"/>
    <w:rsid w:val="00DE5C1E"/>
    <w:rsid w:val="00E04DB4"/>
    <w:rsid w:val="00E23C65"/>
    <w:rsid w:val="00E27254"/>
    <w:rsid w:val="00E33483"/>
    <w:rsid w:val="00E45F07"/>
    <w:rsid w:val="00E465C0"/>
    <w:rsid w:val="00E507B6"/>
    <w:rsid w:val="00E507FE"/>
    <w:rsid w:val="00E71730"/>
    <w:rsid w:val="00E720AE"/>
    <w:rsid w:val="00E76E1E"/>
    <w:rsid w:val="00E84C69"/>
    <w:rsid w:val="00E8518A"/>
    <w:rsid w:val="00E92B87"/>
    <w:rsid w:val="00EA3FB0"/>
    <w:rsid w:val="00EB5A46"/>
    <w:rsid w:val="00EC2EC3"/>
    <w:rsid w:val="00EC62D6"/>
    <w:rsid w:val="00ED61E8"/>
    <w:rsid w:val="00EE19A8"/>
    <w:rsid w:val="00EE3673"/>
    <w:rsid w:val="00EF117D"/>
    <w:rsid w:val="00F076A5"/>
    <w:rsid w:val="00F214C6"/>
    <w:rsid w:val="00F25BD7"/>
    <w:rsid w:val="00F262E8"/>
    <w:rsid w:val="00F447CE"/>
    <w:rsid w:val="00F44949"/>
    <w:rsid w:val="00F45592"/>
    <w:rsid w:val="00F45C60"/>
    <w:rsid w:val="00F50636"/>
    <w:rsid w:val="00F535D4"/>
    <w:rsid w:val="00F54603"/>
    <w:rsid w:val="00F557D6"/>
    <w:rsid w:val="00F8326F"/>
    <w:rsid w:val="00F93093"/>
    <w:rsid w:val="00FA01A7"/>
    <w:rsid w:val="00FA02C9"/>
    <w:rsid w:val="00FB06C9"/>
    <w:rsid w:val="00FB4F7F"/>
    <w:rsid w:val="00FD5C9C"/>
    <w:rsid w:val="00FD7514"/>
    <w:rsid w:val="00F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8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19A8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ru-RU"/>
    </w:rPr>
  </w:style>
  <w:style w:type="paragraph" w:customStyle="1" w:styleId="Standard">
    <w:name w:val="Standard"/>
    <w:rsid w:val="00EE19A8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extbody">
    <w:name w:val="Text body"/>
    <w:basedOn w:val="Standard"/>
    <w:rsid w:val="00EE19A8"/>
    <w:pPr>
      <w:spacing w:after="120"/>
    </w:pPr>
  </w:style>
  <w:style w:type="paragraph" w:customStyle="1" w:styleId="TableContents">
    <w:name w:val="Table Contents"/>
    <w:basedOn w:val="Standard"/>
    <w:rsid w:val="00EE19A8"/>
    <w:pPr>
      <w:suppressLineNumbers/>
    </w:pPr>
  </w:style>
  <w:style w:type="character" w:customStyle="1" w:styleId="c1">
    <w:name w:val="c1"/>
    <w:rsid w:val="00EE19A8"/>
  </w:style>
  <w:style w:type="paragraph" w:styleId="a4">
    <w:name w:val="List Paragraph"/>
    <w:basedOn w:val="Standard"/>
    <w:qFormat/>
    <w:rsid w:val="00EE19A8"/>
    <w:pPr>
      <w:ind w:left="720"/>
    </w:pPr>
  </w:style>
  <w:style w:type="paragraph" w:styleId="a5">
    <w:name w:val="Normal (Web)"/>
    <w:basedOn w:val="Standard"/>
    <w:uiPriority w:val="99"/>
    <w:semiHidden/>
    <w:unhideWhenUsed/>
    <w:rsid w:val="00EE19A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60B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0B76"/>
    <w:rPr>
      <w:rFonts w:ascii="Calibri" w:eastAsia="Times New Roman" w:hAnsi="Calibri" w:cs="Times New Roman"/>
      <w:kern w:val="3"/>
      <w:lang w:eastAsia="ru-RU"/>
    </w:rPr>
  </w:style>
  <w:style w:type="paragraph" w:styleId="a8">
    <w:name w:val="footer"/>
    <w:basedOn w:val="a"/>
    <w:link w:val="a9"/>
    <w:uiPriority w:val="99"/>
    <w:unhideWhenUsed/>
    <w:rsid w:val="00660B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B76"/>
    <w:rPr>
      <w:rFonts w:ascii="Calibri" w:eastAsia="Times New Roman" w:hAnsi="Calibri" w:cs="Times New Roman"/>
      <w:kern w:val="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1A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A85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8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19A8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ru-RU"/>
    </w:rPr>
  </w:style>
  <w:style w:type="paragraph" w:customStyle="1" w:styleId="Standard">
    <w:name w:val="Standard"/>
    <w:rsid w:val="00EE19A8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extbody">
    <w:name w:val="Text body"/>
    <w:basedOn w:val="Standard"/>
    <w:rsid w:val="00EE19A8"/>
    <w:pPr>
      <w:spacing w:after="120"/>
    </w:pPr>
  </w:style>
  <w:style w:type="paragraph" w:customStyle="1" w:styleId="TableContents">
    <w:name w:val="Table Contents"/>
    <w:basedOn w:val="Standard"/>
    <w:rsid w:val="00EE19A8"/>
    <w:pPr>
      <w:suppressLineNumbers/>
    </w:pPr>
  </w:style>
  <w:style w:type="character" w:customStyle="1" w:styleId="c1">
    <w:name w:val="c1"/>
    <w:rsid w:val="00EE19A8"/>
  </w:style>
  <w:style w:type="paragraph" w:styleId="a4">
    <w:name w:val="List Paragraph"/>
    <w:basedOn w:val="Standard"/>
    <w:qFormat/>
    <w:rsid w:val="00EE19A8"/>
    <w:pPr>
      <w:ind w:left="720"/>
    </w:pPr>
  </w:style>
  <w:style w:type="paragraph" w:styleId="a5">
    <w:name w:val="Normal (Web)"/>
    <w:basedOn w:val="Standard"/>
    <w:semiHidden/>
    <w:unhideWhenUsed/>
    <w:rsid w:val="00EE19A8"/>
    <w:pPr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C89C-7451-4E00-BCA1-92BBFDFE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10</cp:lastModifiedBy>
  <cp:revision>144</cp:revision>
  <cp:lastPrinted>2020-09-07T09:56:00Z</cp:lastPrinted>
  <dcterms:created xsi:type="dcterms:W3CDTF">2017-08-02T08:36:00Z</dcterms:created>
  <dcterms:modified xsi:type="dcterms:W3CDTF">2020-11-20T06:33:00Z</dcterms:modified>
</cp:coreProperties>
</file>