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43" w:rsidRPr="007E6A95" w:rsidRDefault="00850443" w:rsidP="00850443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850443" w:rsidRDefault="00850443" w:rsidP="00850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Адаптированная р</w:t>
      </w:r>
      <w:r w:rsidRPr="00FE674E">
        <w:rPr>
          <w:rFonts w:ascii="Times New Roman" w:hAnsi="Times New Roman"/>
          <w:sz w:val="24"/>
          <w:szCs w:val="24"/>
        </w:rPr>
        <w:t>абочая програ</w:t>
      </w:r>
      <w:r>
        <w:rPr>
          <w:rFonts w:ascii="Times New Roman" w:hAnsi="Times New Roman"/>
          <w:sz w:val="24"/>
          <w:szCs w:val="24"/>
        </w:rPr>
        <w:t>мма по предмету «Изобразительное искусство» для</w:t>
      </w:r>
      <w:r w:rsidR="00674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 б</w:t>
      </w:r>
      <w:r w:rsidRPr="000E2DC6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6740C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позднооглохшие и слабослышащие обучающиеся разработана на основе примерной программы по Изобразительному искусству для общеобразовательных учреждений и авторской программы «Изобразительному искусству 5-8 класс.</w:t>
      </w:r>
      <w:proofErr w:type="gramEnd"/>
      <w:r>
        <w:rPr>
          <w:rFonts w:ascii="Times New Roman" w:hAnsi="Times New Roman"/>
          <w:sz w:val="24"/>
          <w:szCs w:val="24"/>
        </w:rPr>
        <w:t xml:space="preserve"> Сборник рабочих программ ФГОС» под редакцией Е.С.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Кожина, Ю. Л. </w:t>
      </w:r>
      <w:proofErr w:type="spellStart"/>
      <w:r>
        <w:rPr>
          <w:rFonts w:ascii="Times New Roman" w:hAnsi="Times New Roman"/>
          <w:sz w:val="24"/>
          <w:szCs w:val="24"/>
        </w:rPr>
        <w:t>Хотунцев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Воронин, В.В. Воронина, А.Е.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850443" w:rsidRPr="003225F6" w:rsidRDefault="00850443" w:rsidP="008504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5F6">
        <w:rPr>
          <w:rFonts w:ascii="Times New Roman" w:hAnsi="Times New Roman"/>
          <w:sz w:val="24"/>
          <w:szCs w:val="24"/>
        </w:rPr>
        <w:t xml:space="preserve">допущенной Министерством образования и науки РФ, в соответствии </w:t>
      </w:r>
      <w:proofErr w:type="gramStart"/>
      <w:r w:rsidRPr="003225F6">
        <w:rPr>
          <w:rFonts w:ascii="Times New Roman" w:hAnsi="Times New Roman"/>
          <w:sz w:val="24"/>
          <w:szCs w:val="24"/>
        </w:rPr>
        <w:t>с</w:t>
      </w:r>
      <w:proofErr w:type="gramEnd"/>
    </w:p>
    <w:p w:rsidR="00850443" w:rsidRPr="007971A4" w:rsidRDefault="00850443" w:rsidP="00850443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71A4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850443" w:rsidRDefault="00850443" w:rsidP="00850443">
      <w:pPr>
        <w:pStyle w:val="a4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E6">
        <w:rPr>
          <w:rFonts w:ascii="Times New Roman" w:hAnsi="Times New Roman" w:cs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850443" w:rsidRPr="00581AAF" w:rsidRDefault="00850443" w:rsidP="00850443">
      <w:pPr>
        <w:pStyle w:val="a4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>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850443" w:rsidRPr="00581AAF" w:rsidRDefault="00850443" w:rsidP="008504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1AAF">
        <w:rPr>
          <w:rFonts w:ascii="Times New Roman" w:hAnsi="Times New Roman"/>
          <w:sz w:val="24"/>
          <w:szCs w:val="24"/>
        </w:rPr>
        <w:t>Письма Мин</w:t>
      </w:r>
      <w:r>
        <w:rPr>
          <w:rFonts w:ascii="Times New Roman" w:hAnsi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/>
          <w:sz w:val="24"/>
          <w:szCs w:val="24"/>
        </w:rPr>
        <w:t>ктуре рабочих программ учителя».</w:t>
      </w:r>
    </w:p>
    <w:p w:rsidR="00850443" w:rsidRDefault="00850443" w:rsidP="008504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1AAF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основного общего образов</w:t>
      </w:r>
      <w:r>
        <w:rPr>
          <w:rFonts w:ascii="Times New Roman" w:hAnsi="Times New Roman"/>
          <w:sz w:val="24"/>
          <w:szCs w:val="24"/>
        </w:rPr>
        <w:t>ания глухих обучающихся слабослышащих позднооглохших обучающихся ГКОУ РО Азовской школы № 7.</w:t>
      </w:r>
    </w:p>
    <w:p w:rsidR="00850443" w:rsidRPr="00581AAF" w:rsidRDefault="00850443" w:rsidP="008504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1AAF">
        <w:rPr>
          <w:rFonts w:ascii="Times New Roman" w:hAnsi="Times New Roman"/>
          <w:sz w:val="24"/>
          <w:szCs w:val="24"/>
        </w:rPr>
        <w:t>Учебного плана ГКОУ РО Азовской школы №7 на 20</w:t>
      </w:r>
      <w:r>
        <w:rPr>
          <w:rFonts w:ascii="Times New Roman" w:hAnsi="Times New Roman"/>
          <w:sz w:val="24"/>
          <w:szCs w:val="24"/>
        </w:rPr>
        <w:t>20</w:t>
      </w:r>
      <w:r w:rsidRPr="00581A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 учебный год.</w:t>
      </w:r>
    </w:p>
    <w:p w:rsidR="00850443" w:rsidRPr="00581AAF" w:rsidRDefault="00850443" w:rsidP="008504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1AAF">
        <w:rPr>
          <w:rFonts w:ascii="Times New Roman" w:hAnsi="Times New Roman"/>
          <w:sz w:val="24"/>
          <w:szCs w:val="24"/>
        </w:rPr>
        <w:t>Годового календарного учебного плана-графика работы ГКОУ РО Азовской школы № 7 на 20</w:t>
      </w:r>
      <w:r>
        <w:rPr>
          <w:rFonts w:ascii="Times New Roman" w:hAnsi="Times New Roman"/>
          <w:sz w:val="24"/>
          <w:szCs w:val="24"/>
        </w:rPr>
        <w:t>20</w:t>
      </w:r>
      <w:r w:rsidRPr="00581A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 учебный год.</w:t>
      </w:r>
    </w:p>
    <w:p w:rsidR="00850443" w:rsidRPr="00581AAF" w:rsidRDefault="00850443" w:rsidP="008504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1AAF">
        <w:rPr>
          <w:rFonts w:ascii="Times New Roman" w:hAnsi="Times New Roman"/>
          <w:sz w:val="24"/>
          <w:szCs w:val="24"/>
        </w:rPr>
        <w:t xml:space="preserve">Положения о рабочей программе </w:t>
      </w:r>
      <w:r>
        <w:rPr>
          <w:rFonts w:ascii="Times New Roman" w:hAnsi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850443" w:rsidRPr="00581AAF" w:rsidRDefault="00850443" w:rsidP="008504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AAF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850443" w:rsidRDefault="00850443" w:rsidP="008504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1DD6">
        <w:rPr>
          <w:rFonts w:ascii="Times New Roman" w:hAnsi="Times New Roman"/>
          <w:sz w:val="24"/>
          <w:szCs w:val="24"/>
        </w:rPr>
        <w:t xml:space="preserve">Программа основного общего образования </w:t>
      </w:r>
      <w:r>
        <w:rPr>
          <w:rFonts w:ascii="Times New Roman" w:hAnsi="Times New Roman"/>
          <w:sz w:val="24"/>
          <w:szCs w:val="24"/>
        </w:rPr>
        <w:t>«Изобразительное искусство»</w:t>
      </w:r>
      <w:r w:rsidRPr="00EE1D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1DD6">
        <w:rPr>
          <w:rFonts w:ascii="Times New Roman" w:hAnsi="Times New Roman"/>
          <w:sz w:val="24"/>
          <w:szCs w:val="24"/>
        </w:rPr>
        <w:t>рекомендованная</w:t>
      </w:r>
      <w:proofErr w:type="gramEnd"/>
      <w:r w:rsidRPr="00EE1DD6">
        <w:rPr>
          <w:rFonts w:ascii="Times New Roman" w:hAnsi="Times New Roman"/>
          <w:sz w:val="24"/>
          <w:szCs w:val="24"/>
        </w:rPr>
        <w:t xml:space="preserve"> Департаментом общего среднего образования Министерства образован</w:t>
      </w:r>
      <w:r>
        <w:rPr>
          <w:rFonts w:ascii="Times New Roman" w:hAnsi="Times New Roman"/>
          <w:sz w:val="24"/>
          <w:szCs w:val="24"/>
        </w:rPr>
        <w:t xml:space="preserve">ия Российской М.: Издательский центр «Просвещение», 2016г. Авторы программы </w:t>
      </w:r>
      <w:proofErr w:type="gramStart"/>
      <w:r w:rsidRPr="006740CE">
        <w:rPr>
          <w:rFonts w:ascii="Times New Roman" w:hAnsi="Times New Roman"/>
          <w:sz w:val="24"/>
          <w:szCs w:val="24"/>
        </w:rPr>
        <w:t>:Н</w:t>
      </w:r>
      <w:proofErr w:type="gramEnd"/>
      <w:r w:rsidRPr="006740CE">
        <w:rPr>
          <w:rFonts w:ascii="Times New Roman" w:hAnsi="Times New Roman"/>
          <w:sz w:val="24"/>
          <w:szCs w:val="24"/>
        </w:rPr>
        <w:t xml:space="preserve">.А. </w:t>
      </w:r>
      <w:proofErr w:type="spellStart"/>
      <w:r w:rsidRPr="006740CE">
        <w:rPr>
          <w:rFonts w:ascii="Times New Roman" w:hAnsi="Times New Roman"/>
          <w:sz w:val="24"/>
          <w:szCs w:val="24"/>
        </w:rPr>
        <w:t>Горяева,О,В</w:t>
      </w:r>
      <w:proofErr w:type="spellEnd"/>
      <w:r w:rsidRPr="006740CE">
        <w:rPr>
          <w:rFonts w:ascii="Times New Roman" w:hAnsi="Times New Roman"/>
          <w:sz w:val="24"/>
          <w:szCs w:val="24"/>
        </w:rPr>
        <w:t xml:space="preserve">. Островская, под руководством </w:t>
      </w:r>
      <w:r>
        <w:rPr>
          <w:rFonts w:ascii="Times New Roman" w:hAnsi="Times New Roman"/>
          <w:sz w:val="24"/>
          <w:szCs w:val="24"/>
        </w:rPr>
        <w:t xml:space="preserve">Народного художника России, академика РАО и РАХ М.Б.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50443" w:rsidRDefault="00850443" w:rsidP="00850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443" w:rsidRDefault="00850443" w:rsidP="00850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443" w:rsidRDefault="00850443" w:rsidP="00850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443" w:rsidRDefault="00850443" w:rsidP="00850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443" w:rsidRDefault="00850443" w:rsidP="00850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443" w:rsidRDefault="00850443" w:rsidP="00850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443" w:rsidRDefault="00850443" w:rsidP="00850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443" w:rsidRPr="007E6A95" w:rsidRDefault="00850443" w:rsidP="008504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443" w:rsidRDefault="00850443" w:rsidP="0085044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50443" w:rsidRDefault="00850443" w:rsidP="008504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5Б класс</w:t>
      </w:r>
    </w:p>
    <w:tbl>
      <w:tblPr>
        <w:tblW w:w="103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5"/>
        <w:gridCol w:w="8475"/>
      </w:tblGrid>
      <w:tr w:rsidR="00850443" w:rsidTr="00E033B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ЦЕЛИ УЧЕБНОГО ПРЕДМЕТА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Изучения учебного предмета «Изобразительное искусство» в системе общего образования является формирование представлений о современном взгляде на декоративно- прикладное искусство. Обучение школьников изобразительному искусству закладывает основы художественного мышления и связи искусства с жизнью, строится на основе освоения конкретных процессов преобразования и использования материалов, информации, объектов природной среды. </w:t>
            </w:r>
          </w:p>
        </w:tc>
      </w:tr>
      <w:tr w:rsidR="00850443" w:rsidTr="00E033B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Тактическими задачами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учебного предмета «Изобразительное искусство» в 5 классе являются:</w:t>
            </w:r>
          </w:p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декоративно- прикладного искусства в жизни человека</w:t>
            </w:r>
          </w:p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связи искусства с жизнью и освоение содержания и образного языка разных видов декоративно-прикладного искусства.</w:t>
            </w:r>
          </w:p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трудовых, гражданских, экологических и патриотических качеств личности,</w:t>
            </w:r>
          </w:p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новый шаг в познании особенностей языка декоративно-прикладного искусства, которое осуществляется в единстве восприятия и практической деятельности</w:t>
            </w:r>
          </w:p>
        </w:tc>
      </w:tr>
      <w:tr w:rsidR="00850443" w:rsidTr="00E033B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«Изобразительное искусство» является составной частью предметной области. Федеральный государственный образовательный стандарт начального общего образования предусматривает изучение предмета «Изобразительное искусство» в перечне обязательных предметов. Федеральный базисный (общеобразовательный) учебный план предусматривает изучение предмета «Изобразительное искусство» в 5-Б классе в объёме 35 часов, 1 час в неделю.</w:t>
            </w:r>
          </w:p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расписанием, учебным планом-графиком </w:t>
            </w:r>
            <w:r w:rsidRPr="006740CE">
              <w:rPr>
                <w:rFonts w:ascii="Times New Roman" w:hAnsi="Times New Roman"/>
                <w:sz w:val="24"/>
                <w:szCs w:val="24"/>
              </w:rPr>
              <w:t>ГКОУ РО Азовской</w:t>
            </w:r>
            <w:r w:rsidR="006740CE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r>
              <w:rPr>
                <w:rFonts w:ascii="Times New Roman" w:hAnsi="Times New Roman"/>
                <w:sz w:val="24"/>
                <w:szCs w:val="24"/>
              </w:rPr>
              <w:t>№ 7 на 2020-2021 учебный год, утвержденным приказом</w:t>
            </w:r>
            <w:r w:rsidR="006740CE">
              <w:rPr>
                <w:rFonts w:ascii="Times New Roman" w:hAnsi="Times New Roman"/>
                <w:sz w:val="24"/>
                <w:szCs w:val="24"/>
              </w:rPr>
              <w:t xml:space="preserve"> №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6740CE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0C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трудовое обучение в 5Б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лассе отводится 1 час в неделю. Рабочая программа составлена на 31 час в год с учетом праздничных дней.</w:t>
            </w:r>
          </w:p>
        </w:tc>
      </w:tr>
      <w:tr w:rsidR="00850443" w:rsidTr="00E033B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каждого урока ребёнок выполняет проектную работу по теме урока.</w:t>
            </w:r>
          </w:p>
          <w:p w:rsidR="00850443" w:rsidRDefault="00850443" w:rsidP="00E0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443" w:rsidRDefault="00850443" w:rsidP="0085044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443" w:rsidRDefault="00850443" w:rsidP="0085044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443" w:rsidRDefault="00850443" w:rsidP="0085044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443" w:rsidRDefault="00850443" w:rsidP="0085044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443" w:rsidRDefault="00850443" w:rsidP="0085044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443" w:rsidRDefault="00850443" w:rsidP="0085044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443" w:rsidRDefault="00850443" w:rsidP="0085044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443" w:rsidRDefault="00850443" w:rsidP="0085044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0443" w:rsidRDefault="00850443" w:rsidP="00850443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50443" w:rsidRDefault="00850443" w:rsidP="0085044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5 класс ПЛАНИРУЕМЫЕ РЕЗУЛЬТАТЫ ОСВОЕНИЯ УЧЕБНОГО ПРЕДМЕТА.</w:t>
      </w:r>
    </w:p>
    <w:p w:rsidR="00850443" w:rsidRPr="00F94BF2" w:rsidRDefault="00850443" w:rsidP="0085044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50443" w:rsidRPr="00F94BF2" w:rsidRDefault="00850443" w:rsidP="00850443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850443" w:rsidRPr="00F94BF2" w:rsidRDefault="00850443" w:rsidP="00850443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личностное, профессиональное, жизненное самоопределение;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смолообразовании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850443" w:rsidRPr="00F94BF2" w:rsidRDefault="00850443" w:rsidP="00850443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будут сформированы:</w:t>
      </w:r>
    </w:p>
    <w:p w:rsidR="00850443" w:rsidRPr="00F94BF2" w:rsidRDefault="00850443" w:rsidP="00850443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94BF2">
        <w:rPr>
          <w:rFonts w:ascii="Times New Roman" w:hAnsi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F94BF2">
        <w:rPr>
          <w:rFonts w:ascii="Times New Roman" w:hAnsi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850443" w:rsidRPr="00F94BF2" w:rsidRDefault="00850443" w:rsidP="00850443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F94BF2">
        <w:rPr>
          <w:rFonts w:ascii="Times New Roman" w:hAnsi="Times New Roman"/>
          <w:sz w:val="24"/>
          <w:szCs w:val="24"/>
        </w:rPr>
        <w:t>и-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850443" w:rsidRPr="00F94BF2" w:rsidRDefault="00850443" w:rsidP="00850443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850443" w:rsidRPr="00F94BF2" w:rsidRDefault="00850443" w:rsidP="00850443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могут быть сформированы:</w:t>
      </w:r>
    </w:p>
    <w:p w:rsidR="00850443" w:rsidRPr="00F94BF2" w:rsidRDefault="00850443" w:rsidP="00850443">
      <w:pPr>
        <w:pStyle w:val="a5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1.</w:t>
      </w:r>
      <w:r w:rsidRPr="00F94BF2">
        <w:rPr>
          <w:rFonts w:ascii="Times New Roman" w:hAnsi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F94BF2">
        <w:rPr>
          <w:rFonts w:ascii="Times New Roman" w:hAnsi="Times New Roman"/>
          <w:sz w:val="24"/>
          <w:szCs w:val="24"/>
        </w:rPr>
        <w:t>культурно-историческую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850443" w:rsidRPr="00F94BF2" w:rsidRDefault="00850443" w:rsidP="00850443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850443" w:rsidRPr="00F94BF2" w:rsidRDefault="00850443" w:rsidP="00850443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lastRenderedPageBreak/>
        <w:t>3. Знания последовательности в работе, развитию навыков самоконтроля.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</w:p>
    <w:p w:rsidR="00850443" w:rsidRPr="00F94BF2" w:rsidRDefault="00850443" w:rsidP="00850443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Метапредметные результаты</w:t>
      </w:r>
    </w:p>
    <w:p w:rsidR="00850443" w:rsidRPr="00F94BF2" w:rsidRDefault="00850443" w:rsidP="00850443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850443" w:rsidRPr="00F94BF2" w:rsidRDefault="00850443" w:rsidP="00850443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обеспечивают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организацию своей учебной деятельности.</w:t>
      </w:r>
    </w:p>
    <w:p w:rsidR="00850443" w:rsidRPr="00F94BF2" w:rsidRDefault="00850443" w:rsidP="00850443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6.Оценки — выделение и осознание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850443" w:rsidRPr="00F94BF2" w:rsidRDefault="00850443" w:rsidP="00850443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850443" w:rsidRPr="00F94BF2" w:rsidRDefault="00850443" w:rsidP="00850443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850443" w:rsidRPr="00F94BF2" w:rsidRDefault="00850443" w:rsidP="00850443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850443" w:rsidRPr="00F94BF2" w:rsidRDefault="00850443" w:rsidP="00850443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850443" w:rsidRPr="00F94BF2" w:rsidRDefault="00850443" w:rsidP="00850443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850443" w:rsidRPr="00F94BF2" w:rsidRDefault="00850443" w:rsidP="0085044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самостоятельному выделению и формулированию познавательной </w:t>
      </w:r>
      <w:proofErr w:type="spellStart"/>
      <w:r w:rsidRPr="00F94BF2">
        <w:rPr>
          <w:rFonts w:ascii="Times New Roman" w:eastAsia="Times New Roman" w:hAnsi="Times New Roman"/>
          <w:sz w:val="24"/>
          <w:szCs w:val="24"/>
        </w:rPr>
        <w:t>цели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;п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>оиску</w:t>
      </w:r>
      <w:proofErr w:type="spellEnd"/>
      <w:r w:rsidRPr="00F94BF2">
        <w:rPr>
          <w:rFonts w:ascii="Times New Roman" w:eastAsia="Times New Roman" w:hAnsi="Times New Roman"/>
          <w:sz w:val="24"/>
          <w:szCs w:val="24"/>
        </w:rPr>
        <w:t xml:space="preserve"> и выделению необходимой информации;</w:t>
      </w:r>
    </w:p>
    <w:p w:rsidR="00850443" w:rsidRPr="00F94BF2" w:rsidRDefault="00850443" w:rsidP="0085044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lastRenderedPageBreak/>
        <w:t xml:space="preserve">структурированию </w:t>
      </w:r>
      <w:proofErr w:type="spellStart"/>
      <w:r w:rsidRPr="00F94BF2">
        <w:rPr>
          <w:rFonts w:ascii="Times New Roman" w:eastAsia="Times New Roman" w:hAnsi="Times New Roman"/>
          <w:sz w:val="24"/>
          <w:szCs w:val="24"/>
        </w:rPr>
        <w:t>знаний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;о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>сознанною</w:t>
      </w:r>
      <w:proofErr w:type="spellEnd"/>
      <w:r w:rsidRPr="00F94BF2">
        <w:rPr>
          <w:rFonts w:ascii="Times New Roman" w:eastAsia="Times New Roman" w:hAnsi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850443" w:rsidRPr="00F94BF2" w:rsidRDefault="00850443" w:rsidP="0085044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выбору наиболее эффективных способов решения задач в зависимости от конкретных </w:t>
      </w:r>
      <w:proofErr w:type="spellStart"/>
      <w:r w:rsidRPr="00F94BF2">
        <w:rPr>
          <w:rFonts w:ascii="Times New Roman" w:eastAsia="Times New Roman" w:hAnsi="Times New Roman"/>
          <w:sz w:val="24"/>
          <w:szCs w:val="24"/>
        </w:rPr>
        <w:t>условий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;р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>ефлексии</w:t>
      </w:r>
      <w:proofErr w:type="spellEnd"/>
      <w:r w:rsidRPr="00F94BF2">
        <w:rPr>
          <w:rFonts w:ascii="Times New Roman" w:eastAsia="Times New Roman" w:hAnsi="Times New Roman"/>
          <w:sz w:val="24"/>
          <w:szCs w:val="24"/>
        </w:rPr>
        <w:t xml:space="preserve"> способов и условий действия, контроль и оценка процесса и результатов деятельности.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получать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850443" w:rsidRPr="00F94BF2" w:rsidRDefault="00850443" w:rsidP="00850443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850443" w:rsidRPr="00F94BF2" w:rsidRDefault="00850443" w:rsidP="00850443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850443" w:rsidRPr="00F94BF2" w:rsidRDefault="00850443" w:rsidP="00850443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850443" w:rsidRPr="00F94BF2" w:rsidRDefault="00850443" w:rsidP="00850443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850443" w:rsidRPr="00F94BF2" w:rsidRDefault="00850443" w:rsidP="00850443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850443" w:rsidRPr="00F94BF2" w:rsidRDefault="00850443" w:rsidP="00850443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850443" w:rsidRPr="00F94BF2" w:rsidRDefault="00850443" w:rsidP="00850443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850443" w:rsidRPr="00F94BF2" w:rsidRDefault="00850443" w:rsidP="00850443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</w:t>
      </w:r>
      <w:proofErr w:type="spellStart"/>
      <w:r w:rsidRPr="00F94BF2">
        <w:rPr>
          <w:rFonts w:ascii="Times New Roman" w:hAnsi="Times New Roman"/>
          <w:sz w:val="24"/>
          <w:szCs w:val="24"/>
        </w:rPr>
        <w:t>вбольшей</w:t>
      </w:r>
      <w:proofErr w:type="spellEnd"/>
      <w:r w:rsidRPr="00F94BF2">
        <w:rPr>
          <w:rFonts w:ascii="Times New Roman" w:hAnsi="Times New Roman"/>
          <w:sz w:val="24"/>
          <w:szCs w:val="24"/>
        </w:rPr>
        <w:t xml:space="preserve">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850443" w:rsidRPr="00F94BF2" w:rsidRDefault="00850443" w:rsidP="00850443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Коммуникативные универсальные учебные действия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850443" w:rsidRPr="00F94BF2" w:rsidRDefault="00850443" w:rsidP="00850443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850443" w:rsidRPr="00F94BF2" w:rsidRDefault="00850443" w:rsidP="00850443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850443" w:rsidRPr="00F94BF2" w:rsidRDefault="00850443" w:rsidP="00850443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850443" w:rsidRPr="00F94BF2" w:rsidRDefault="00850443" w:rsidP="00850443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lastRenderedPageBreak/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850443" w:rsidRPr="00F94BF2" w:rsidRDefault="00850443" w:rsidP="00850443">
      <w:pPr>
        <w:contextualSpacing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50443" w:rsidRPr="00F94BF2" w:rsidRDefault="00850443" w:rsidP="0085044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850443" w:rsidRPr="00F94BF2" w:rsidRDefault="00850443" w:rsidP="0085044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2.Поиску и выделению необходимой информации;</w:t>
      </w:r>
    </w:p>
    <w:p w:rsidR="00850443" w:rsidRPr="00F94BF2" w:rsidRDefault="00850443" w:rsidP="0085044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3.Структурированию знаний;</w:t>
      </w:r>
    </w:p>
    <w:p w:rsidR="00850443" w:rsidRPr="00F94BF2" w:rsidRDefault="00850443" w:rsidP="0085044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850443" w:rsidRPr="00F94BF2" w:rsidRDefault="00850443" w:rsidP="0085044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850443" w:rsidRPr="00F94BF2" w:rsidRDefault="00850443" w:rsidP="0085044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850443" w:rsidRPr="00F94BF2" w:rsidRDefault="00850443" w:rsidP="00850443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850443" w:rsidRPr="00F94BF2" w:rsidRDefault="00850443" w:rsidP="00850443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850443" w:rsidRPr="00F94BF2" w:rsidRDefault="00850443" w:rsidP="00850443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850443" w:rsidRPr="00F94BF2" w:rsidRDefault="00850443" w:rsidP="00850443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850443" w:rsidRPr="00F94BF2" w:rsidRDefault="00850443" w:rsidP="00850443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850443" w:rsidRPr="00F94BF2" w:rsidRDefault="00850443" w:rsidP="00850443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850443" w:rsidRPr="00E7365D" w:rsidRDefault="00850443" w:rsidP="0085044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</w:t>
      </w:r>
      <w:r>
        <w:rPr>
          <w:rFonts w:ascii="Times New Roman" w:hAnsi="Times New Roman"/>
          <w:sz w:val="24"/>
          <w:szCs w:val="24"/>
        </w:rPr>
        <w:t xml:space="preserve">граммного материала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Предметные результаты</w:t>
      </w:r>
    </w:p>
    <w:p w:rsidR="00850443" w:rsidRDefault="00850443" w:rsidP="0085044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Универсально-учебные действия.</w:t>
      </w:r>
    </w:p>
    <w:p w:rsidR="00850443" w:rsidRDefault="00850443" w:rsidP="00850443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850443" w:rsidRDefault="00850443" w:rsidP="00850443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850443" w:rsidRDefault="00850443" w:rsidP="00850443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850443" w:rsidRDefault="00850443" w:rsidP="00850443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850443" w:rsidRDefault="00850443" w:rsidP="00850443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850443" w:rsidRDefault="00850443" w:rsidP="00850443">
      <w:pPr>
        <w:pStyle w:val="c18c15"/>
        <w:spacing w:before="0" w:beforeAutospacing="0" w:after="0" w:afterAutospacing="0" w:line="276" w:lineRule="auto"/>
        <w:rPr>
          <w:rStyle w:val="c11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9"/>
        <w:gridCol w:w="18"/>
        <w:gridCol w:w="6048"/>
      </w:tblGrid>
      <w:tr w:rsidR="00850443" w:rsidTr="00E033B5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>
              <w:rPr>
                <w:rStyle w:val="c11"/>
                <w:b/>
              </w:rPr>
              <w:t>Ученик научится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  <w:i/>
              </w:rPr>
            </w:pPr>
            <w:r>
              <w:rPr>
                <w:rStyle w:val="c11"/>
                <w:b/>
                <w:i/>
              </w:rPr>
              <w:t>Ученик получит возможность научиться</w:t>
            </w:r>
          </w:p>
        </w:tc>
      </w:tr>
      <w:tr w:rsidR="00850443" w:rsidTr="00E033B5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</w:rPr>
            </w:pPr>
            <w:r>
              <w:rPr>
                <w:rStyle w:val="c1c13"/>
                <w:b/>
              </w:rPr>
              <w:t>Древние корни народного искусства</w:t>
            </w:r>
          </w:p>
        </w:tc>
      </w:tr>
      <w:tr w:rsidR="00850443" w:rsidTr="00E033B5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443" w:rsidRDefault="00850443" w:rsidP="00E033B5">
            <w:pPr>
              <w:pStyle w:val="c16c15"/>
              <w:spacing w:before="0" w:beforeAutospacing="0" w:after="0" w:afterAutospacing="0" w:line="276" w:lineRule="auto"/>
              <w:jc w:val="both"/>
            </w:pPr>
            <w:proofErr w:type="gramStart"/>
            <w:r>
              <w:rPr>
                <w:rStyle w:val="c5"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 представлять результаты выполненного проекта: пользоваться основными видами проектной документации;</w:t>
            </w:r>
            <w:proofErr w:type="gramEnd"/>
            <w:r>
              <w:rPr>
                <w:rStyle w:val="c5"/>
              </w:rPr>
              <w:t xml:space="preserve"> готовить пояснительную </w:t>
            </w:r>
            <w:r>
              <w:rPr>
                <w:rStyle w:val="c5"/>
              </w:rPr>
              <w:lastRenderedPageBreak/>
              <w:t>записку к проекту; оформлять проектные материалы; представлять проект к защите.</w:t>
            </w:r>
          </w:p>
          <w:p w:rsidR="00850443" w:rsidRDefault="00850443" w:rsidP="00E033B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c6"/>
              </w:rPr>
              <w:t>получат возможность научиться: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850443" w:rsidRDefault="00850443" w:rsidP="00E033B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c6"/>
              </w:rPr>
              <w:t>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</w:rPr>
            </w:pPr>
            <w:r>
              <w:rPr>
                <w:rStyle w:val="c1c13c6"/>
                <w:i/>
              </w:rPr>
              <w:lastRenderedPageBreak/>
              <w:t xml:space="preserve">Обосновать идею изделия на основе маркетинговых опросов. Находить необходимую </w:t>
            </w:r>
            <w:r>
              <w:rPr>
                <w:i/>
              </w:rPr>
              <w:t>и</w:t>
            </w:r>
            <w:r>
              <w:rPr>
                <w:rStyle w:val="c1c13c6"/>
                <w:i/>
              </w:rPr>
              <w:t xml:space="preserve">нформацию в печатных изданиях и в Интернете. </w:t>
            </w:r>
          </w:p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</w:rPr>
            </w:pPr>
            <w:r>
              <w:rPr>
                <w:rStyle w:val="c1c13c6"/>
                <w:i/>
              </w:rPr>
              <w:t>Осуществлять коллективный анализ возможностей изготовления изделия. Выбирать виды изделий. Конструировать и выполнять дизайн проектирование с применением ЭВМ. Создавать эскизы и модели. Графически оформлять проект, составлять технологическую карту. Подготавливать документацию на ЭВМ. Оценивать себестоимость изделия. Разрабатывать варианты рекламы. Подготавливать пояснительную записку. Оформлять проектные материалы. Проводить презентацию проекта</w:t>
            </w:r>
          </w:p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rPr>
                <w:rStyle w:val="c1c13c6"/>
                <w:b/>
              </w:rPr>
            </w:pPr>
            <w:r>
              <w:rPr>
                <w:rStyle w:val="c1c13c6"/>
                <w:i/>
              </w:rPr>
              <w:t>Научится понимать специфику образного языка декоративно- прикладного искусства. Познакомится с произведениями крестьянского искусства. Научится поэтическому восприятию мира, гармонии мировоззрения, о неизменности круговорота природных сил. Познает в своей художественной плоти высшие идеи, выраженные языком знака, заклинанием узоров, ритмами орнамента, символикой цвета.</w:t>
            </w:r>
          </w:p>
        </w:tc>
      </w:tr>
      <w:tr w:rsidR="00850443" w:rsidTr="00E033B5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</w:rPr>
            </w:pPr>
            <w:r>
              <w:rPr>
                <w:rStyle w:val="c1c13c6"/>
                <w:b/>
              </w:rPr>
              <w:lastRenderedPageBreak/>
              <w:t>Связь времён в народном искусстве</w:t>
            </w:r>
          </w:p>
        </w:tc>
      </w:tr>
      <w:tr w:rsidR="00850443" w:rsidTr="00E033B5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rPr>
                <w:rStyle w:val="c1c13c6"/>
              </w:rPr>
            </w:pPr>
            <w:r>
              <w:rPr>
                <w:rStyle w:val="c1c13c6"/>
              </w:rPr>
              <w:t>Находить и представлять информацию по истории искусства народов мира.</w:t>
            </w:r>
          </w:p>
          <w:p w:rsidR="00850443" w:rsidRDefault="00850443" w:rsidP="00E033B5">
            <w:pPr>
              <w:pStyle w:val="c18c15"/>
              <w:spacing w:before="0" w:beforeAutospacing="0" w:after="0" w:afterAutospacing="0"/>
              <w:jc w:val="center"/>
              <w:rPr>
                <w:rStyle w:val="c1c13c6"/>
              </w:rPr>
            </w:pPr>
            <w:r>
              <w:rPr>
                <w:rStyle w:val="c1c13c6"/>
              </w:rPr>
              <w:t>Знакомится с традициями</w:t>
            </w:r>
          </w:p>
          <w:p w:rsidR="00850443" w:rsidRDefault="00850443" w:rsidP="00E033B5">
            <w:pPr>
              <w:pStyle w:val="c18c15"/>
              <w:spacing w:before="0" w:beforeAutospacing="0" w:after="0" w:afterAutospacing="0"/>
              <w:jc w:val="center"/>
              <w:rPr>
                <w:rStyle w:val="c1c13c6"/>
              </w:rPr>
            </w:pPr>
            <w:r>
              <w:rPr>
                <w:rStyle w:val="c1c13c6"/>
              </w:rPr>
              <w:t>народных промыслов</w:t>
            </w:r>
          </w:p>
          <w:p w:rsidR="00850443" w:rsidRDefault="00850443" w:rsidP="00E033B5">
            <w:pPr>
              <w:pStyle w:val="c16c15"/>
              <w:spacing w:before="0" w:beforeAutospacing="0" w:after="0" w:afterAutospacing="0"/>
              <w:jc w:val="both"/>
              <w:rPr>
                <w:rStyle w:val="c5"/>
              </w:rPr>
            </w:pPr>
            <w:r>
              <w:rPr>
                <w:rStyle w:val="c5"/>
              </w:rPr>
              <w:t> Выполнять творческие задания, используя по возможности традиционные для промысла приёмы росписи и цветовые сочетания</w:t>
            </w:r>
          </w:p>
          <w:p w:rsidR="00850443" w:rsidRDefault="00850443" w:rsidP="00E033B5">
            <w:pPr>
              <w:pStyle w:val="c16c15"/>
              <w:spacing w:before="0" w:beforeAutospacing="0" w:after="0" w:afterAutospacing="0"/>
              <w:jc w:val="both"/>
              <w:rPr>
                <w:rStyle w:val="c1c13c6"/>
              </w:rPr>
            </w:pPr>
            <w:r>
              <w:rPr>
                <w:rStyle w:val="c5"/>
              </w:rPr>
              <w:t>Знакомство с местными народными художественными промыслами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443" w:rsidRDefault="00850443" w:rsidP="00E033B5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</w:rPr>
            </w:pPr>
            <w:r w:rsidRPr="00977F1C">
              <w:rPr>
                <w:rStyle w:val="c1c13c6"/>
                <w:i/>
              </w:rPr>
              <w:t>Входить в мир современного народного искусства,</w:t>
            </w:r>
            <w:r>
              <w:rPr>
                <w:rStyle w:val="c1c13c6"/>
                <w:i/>
              </w:rPr>
              <w:t xml:space="preserve"> представленного художественными промыслами.</w:t>
            </w:r>
          </w:p>
          <w:p w:rsidR="00850443" w:rsidRDefault="00850443" w:rsidP="00E033B5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</w:rPr>
            </w:pPr>
            <w:r>
              <w:rPr>
                <w:rStyle w:val="c1c13c6"/>
                <w:i/>
              </w:rPr>
              <w:t>Видеть характерные признаки того или иного художественного промысла, вариативность образов и мотивов, осознавать, что это искусство развивается по законам народного искусства, черпая темы, образы и мотивы из сокровищницы, природы.</w:t>
            </w:r>
          </w:p>
          <w:p w:rsidR="00850443" w:rsidRDefault="00850443" w:rsidP="00E033B5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</w:rPr>
            </w:pPr>
            <w:r>
              <w:rPr>
                <w:rStyle w:val="c1c13c6"/>
                <w:i/>
              </w:rPr>
              <w:t>Научатся отличать народные промыслы по названию регионов.</w:t>
            </w:r>
          </w:p>
          <w:p w:rsidR="00850443" w:rsidRPr="00977F1C" w:rsidRDefault="00850443" w:rsidP="00E033B5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</w:rPr>
            </w:pPr>
            <w:r>
              <w:rPr>
                <w:rStyle w:val="c1c13c6"/>
                <w:i/>
              </w:rPr>
              <w:t xml:space="preserve">Узнают и познакомятся с местными народными умельцами. С </w:t>
            </w:r>
            <w:proofErr w:type="gramStart"/>
            <w:r>
              <w:rPr>
                <w:rStyle w:val="c1c13c6"/>
                <w:i/>
              </w:rPr>
              <w:t>неповторимыми</w:t>
            </w:r>
            <w:proofErr w:type="gramEnd"/>
            <w:r>
              <w:rPr>
                <w:rStyle w:val="c1c13c6"/>
                <w:i/>
              </w:rPr>
              <w:t xml:space="preserve"> особенности росписи нашей </w:t>
            </w:r>
            <w:proofErr w:type="spellStart"/>
            <w:r>
              <w:rPr>
                <w:rStyle w:val="c1c13c6"/>
                <w:i/>
              </w:rPr>
              <w:t>Семикаракорской</w:t>
            </w:r>
            <w:proofErr w:type="spellEnd"/>
            <w:r>
              <w:rPr>
                <w:rStyle w:val="c1c13c6"/>
                <w:i/>
              </w:rPr>
              <w:t xml:space="preserve"> керамики.</w:t>
            </w:r>
          </w:p>
        </w:tc>
      </w:tr>
      <w:tr w:rsidR="00850443" w:rsidTr="00E033B5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"/>
              </w:rPr>
            </w:pPr>
            <w:r>
              <w:rPr>
                <w:rStyle w:val="c1c13"/>
                <w:b/>
              </w:rPr>
              <w:t>Декор- человек, общество, время</w:t>
            </w:r>
          </w:p>
        </w:tc>
      </w:tr>
      <w:tr w:rsidR="00850443" w:rsidTr="00E033B5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443" w:rsidRPr="00B331E3" w:rsidRDefault="00850443" w:rsidP="00E033B5">
            <w:pPr>
              <w:pStyle w:val="c16c15"/>
              <w:spacing w:before="0" w:beforeAutospacing="0" w:after="0" w:afterAutospacing="0" w:line="276" w:lineRule="auto"/>
              <w:rPr>
                <w:rStyle w:val="c1c13"/>
              </w:rPr>
            </w:pPr>
            <w:r w:rsidRPr="00B331E3">
              <w:rPr>
                <w:rStyle w:val="c1c13"/>
              </w:rPr>
              <w:t>Видеть чёткую социальную регламентацию форм</w:t>
            </w:r>
            <w:r>
              <w:rPr>
                <w:rStyle w:val="c1c13"/>
              </w:rPr>
              <w:t>, материала, цвета, декора одежды и предметов быта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443" w:rsidRPr="00B331E3" w:rsidRDefault="00850443" w:rsidP="00E033B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1E3">
              <w:rPr>
                <w:rFonts w:ascii="Times New Roman" w:hAnsi="Times New Roman"/>
                <w:i/>
                <w:sz w:val="24"/>
                <w:szCs w:val="24"/>
              </w:rPr>
              <w:t>Осознать функции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декора в разные времена, у разных народов, его возможности в обозначении определённых общностей, групп людей, а также той роли, которую играет человек как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сословной. Так и в современной сред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ремесленник, вельможа ,король, врач, спортсмен, солдат, невеста и т. д.)</w:t>
            </w:r>
          </w:p>
        </w:tc>
      </w:tr>
      <w:tr w:rsidR="00850443" w:rsidTr="00E033B5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43" w:rsidRDefault="00850443" w:rsidP="00E033B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"/>
              </w:rPr>
            </w:pPr>
            <w:r>
              <w:rPr>
                <w:rStyle w:val="c1c13"/>
                <w:b/>
              </w:rPr>
              <w:t>Декоративное искусство в современном мире.</w:t>
            </w:r>
          </w:p>
        </w:tc>
      </w:tr>
      <w:tr w:rsidR="00850443" w:rsidTr="00E033B5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443" w:rsidRDefault="00850443" w:rsidP="00E033B5">
            <w:pPr>
              <w:pStyle w:val="c16c15"/>
              <w:spacing w:before="0" w:beforeAutospacing="0" w:after="0" w:afterAutospacing="0" w:line="276" w:lineRule="auto"/>
              <w:rPr>
                <w:rStyle w:val="c1c13"/>
              </w:rPr>
            </w:pPr>
            <w:proofErr w:type="gramStart"/>
            <w:r>
              <w:rPr>
                <w:rStyle w:val="c1c13"/>
              </w:rPr>
              <w:t>Нацелена на озна</w:t>
            </w:r>
            <w:r w:rsidRPr="00A31D3F">
              <w:rPr>
                <w:rStyle w:val="c1c13"/>
              </w:rPr>
              <w:t xml:space="preserve">комление с </w:t>
            </w:r>
            <w:r w:rsidRPr="00A31D3F">
              <w:rPr>
                <w:rStyle w:val="c1c13"/>
              </w:rPr>
              <w:lastRenderedPageBreak/>
              <w:t>многообразием проявлений современного искусства</w:t>
            </w:r>
            <w:r>
              <w:rPr>
                <w:rStyle w:val="c1c13"/>
              </w:rPr>
              <w:t>, с новым языком его произведений, созвучным времени, а также на творческую деятельность учащихся в конкретном материале.</w:t>
            </w:r>
            <w:proofErr w:type="gramEnd"/>
          </w:p>
          <w:p w:rsidR="00850443" w:rsidRPr="00A31D3F" w:rsidRDefault="00850443" w:rsidP="00E033B5">
            <w:pPr>
              <w:pStyle w:val="c16c15"/>
              <w:spacing w:before="0" w:beforeAutospacing="0" w:after="0" w:afterAutospacing="0" w:line="276" w:lineRule="auto"/>
              <w:rPr>
                <w:rStyle w:val="c1c13"/>
              </w:rPr>
            </w:pPr>
            <w:r>
              <w:rPr>
                <w:rStyle w:val="c1c13"/>
              </w:rPr>
              <w:t>Способствует расширению кругозора, формирует активного зрителя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443" w:rsidRDefault="00850443" w:rsidP="00E033B5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proofErr w:type="spellStart"/>
            <w:r w:rsidRPr="002802F7">
              <w:rPr>
                <w:rStyle w:val="c1c13"/>
                <w:i/>
              </w:rPr>
              <w:lastRenderedPageBreak/>
              <w:t>Ориентироватьсяв</w:t>
            </w:r>
            <w:proofErr w:type="spellEnd"/>
            <w:r w:rsidRPr="002802F7">
              <w:rPr>
                <w:rStyle w:val="c1c13"/>
                <w:i/>
              </w:rPr>
              <w:t xml:space="preserve"> области современного декоративного </w:t>
            </w:r>
            <w:r w:rsidRPr="002802F7">
              <w:rPr>
                <w:rStyle w:val="c1c13"/>
                <w:i/>
              </w:rPr>
              <w:lastRenderedPageBreak/>
              <w:t>искусства</w:t>
            </w:r>
            <w:r>
              <w:rPr>
                <w:rStyle w:val="c1c13"/>
                <w:i/>
              </w:rPr>
              <w:t>, увидеть на примере конкретных произведений взаимосвязь материала, формы и содержания, а также новое понимание красоты современными художниками.</w:t>
            </w:r>
          </w:p>
          <w:p w:rsidR="00850443" w:rsidRDefault="00850443" w:rsidP="00E033B5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 xml:space="preserve">При рассмотрении картин учащиеся научатся задавать и отвечать на три вопроса «что?», «как?», «зачем?», связанных с восприятием произведений декоративного искусства, ведущим, </w:t>
            </w:r>
            <w:proofErr w:type="spellStart"/>
            <w:r>
              <w:rPr>
                <w:rStyle w:val="c1c13"/>
                <w:i/>
              </w:rPr>
              <w:t>сутьевым</w:t>
            </w:r>
            <w:proofErr w:type="spellEnd"/>
            <w:r>
              <w:rPr>
                <w:rStyle w:val="c1c13"/>
                <w:i/>
              </w:rPr>
              <w:t xml:space="preserve"> является вопрос «зачем?»</w:t>
            </w:r>
          </w:p>
          <w:p w:rsidR="00850443" w:rsidRDefault="00850443" w:rsidP="00E033B5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>Вопрос «что?» фокусирует внимание на функции предмета, наиболее ярких признаках воспринимаемой вещи (материал, форма, декор).</w:t>
            </w:r>
          </w:p>
          <w:p w:rsidR="00850443" w:rsidRDefault="00850443" w:rsidP="00E033B5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>Вопрос «как?» предлагает более пристальное внимание в образных строй вещи, в технику, в средства художественной выразительности.</w:t>
            </w:r>
          </w:p>
          <w:p w:rsidR="00850443" w:rsidRDefault="00850443" w:rsidP="00E033B5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  <w:r>
              <w:rPr>
                <w:rStyle w:val="c1c13"/>
                <w:i/>
              </w:rPr>
              <w:t xml:space="preserve"> С вопросом «зачем?» связано раскрытие художественной идеи, смысла образов, символических знаков в </w:t>
            </w:r>
            <w:proofErr w:type="gramStart"/>
            <w:r>
              <w:rPr>
                <w:rStyle w:val="c1c13"/>
                <w:i/>
              </w:rPr>
              <w:t>декоре</w:t>
            </w:r>
            <w:proofErr w:type="gramEnd"/>
            <w:r>
              <w:rPr>
                <w:rStyle w:val="c1c13"/>
                <w:i/>
              </w:rPr>
              <w:t xml:space="preserve"> т. е некоторые тайны, которую несёт в себе предмет.</w:t>
            </w:r>
          </w:p>
          <w:p w:rsidR="00850443" w:rsidRPr="002802F7" w:rsidRDefault="00850443" w:rsidP="00E033B5">
            <w:pPr>
              <w:tabs>
                <w:tab w:val="left" w:pos="426"/>
              </w:tabs>
              <w:spacing w:after="0"/>
              <w:jc w:val="both"/>
              <w:rPr>
                <w:rStyle w:val="c1c13"/>
                <w:i/>
              </w:rPr>
            </w:pPr>
          </w:p>
        </w:tc>
      </w:tr>
    </w:tbl>
    <w:p w:rsidR="00850443" w:rsidRPr="00E7365D" w:rsidRDefault="00850443" w:rsidP="0085044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.</w:t>
      </w:r>
    </w:p>
    <w:p w:rsidR="00850443" w:rsidRDefault="00850443" w:rsidP="00850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0"/>
      </w:tblGrid>
      <w:tr w:rsidR="00850443" w:rsidTr="00E033B5">
        <w:trPr>
          <w:trHeight w:val="383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:rsidR="00850443" w:rsidRDefault="00850443" w:rsidP="00E03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443" w:rsidRDefault="00850443" w:rsidP="00E03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443" w:rsidRDefault="00850443" w:rsidP="00E03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 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850443" w:rsidRPr="00E7365D" w:rsidRDefault="00850443" w:rsidP="00E033B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0"/>
              <w:gridCol w:w="4680"/>
              <w:gridCol w:w="709"/>
              <w:gridCol w:w="4111"/>
            </w:tblGrid>
            <w:tr w:rsidR="00850443" w:rsidTr="00E033B5"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443" w:rsidRDefault="00850443" w:rsidP="00E033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850443" w:rsidRDefault="00850443" w:rsidP="00E033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443" w:rsidRDefault="00850443" w:rsidP="00E033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(тема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50443" w:rsidRDefault="00850443" w:rsidP="00E033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443" w:rsidRDefault="00850443" w:rsidP="00E033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Система оценки планируемых результатов</w:t>
                  </w:r>
                </w:p>
              </w:tc>
            </w:tr>
            <w:tr w:rsidR="00850443" w:rsidTr="00E033B5">
              <w:trPr>
                <w:trHeight w:val="1831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Творческая проектная деятельность (вводная часть) + ОБЖ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Вводный урок.</w:t>
                  </w:r>
                </w:p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Вводный инструктаж по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т/б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такое творческие проекты. Этапы выполнения проектов.</w:t>
                  </w:r>
                </w:p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Древние корни народного искусства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0443" w:rsidRPr="00EC2E3A" w:rsidRDefault="00850443" w:rsidP="00E033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2E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835F8">
                    <w:rPr>
                      <w:rFonts w:ascii="Times New Roman" w:hAnsi="Times New Roman"/>
                      <w:sz w:val="24"/>
                      <w:szCs w:val="24"/>
                    </w:rPr>
                    <w:t>абота с тестовым материалом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Проверочная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5F8">
                    <w:rPr>
                      <w:rFonts w:ascii="Times New Roman" w:hAnsi="Times New Roman"/>
                      <w:sz w:val="24"/>
                      <w:szCs w:val="24"/>
                    </w:rPr>
                    <w:t>Защита проекта;</w:t>
                  </w:r>
                </w:p>
              </w:tc>
            </w:tr>
            <w:tr w:rsidR="00850443" w:rsidTr="00E033B5">
              <w:trPr>
                <w:trHeight w:val="84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  <w:p w:rsidR="00850443" w:rsidRDefault="00850443" w:rsidP="00E033B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Связь времён в народном искусстве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443" w:rsidRPr="00EC2E3A" w:rsidRDefault="00850443" w:rsidP="00E033B5">
                  <w:pPr>
                    <w:ind w:left="-108" w:right="-59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2E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835F8">
                    <w:rPr>
                      <w:rFonts w:ascii="Times New Roman" w:hAnsi="Times New Roman"/>
                      <w:sz w:val="24"/>
                      <w:szCs w:val="24"/>
                    </w:rPr>
                    <w:t>абота с тестовым материалом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Проверочная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5F8">
                    <w:rPr>
                      <w:rFonts w:ascii="Times New Roman" w:hAnsi="Times New Roman"/>
                      <w:sz w:val="24"/>
                      <w:szCs w:val="24"/>
                    </w:rPr>
                    <w:t>Защита проекта;</w:t>
                  </w:r>
                </w:p>
              </w:tc>
            </w:tr>
            <w:tr w:rsidR="00850443" w:rsidTr="00E033B5">
              <w:trPr>
                <w:trHeight w:val="563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Декор- человек, общество, время</w:t>
                  </w:r>
                </w:p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443" w:rsidRPr="00EC2E3A" w:rsidRDefault="00850443" w:rsidP="00E033B5">
                  <w:pPr>
                    <w:spacing w:after="0" w:line="240" w:lineRule="auto"/>
                    <w:ind w:right="-59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2E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8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835F8">
                    <w:rPr>
                      <w:rFonts w:ascii="Times New Roman" w:hAnsi="Times New Roman"/>
                      <w:sz w:val="24"/>
                      <w:szCs w:val="24"/>
                    </w:rPr>
                    <w:t>абота с тестовым материалом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Проверочная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5F8">
                    <w:rPr>
                      <w:rFonts w:ascii="Times New Roman" w:hAnsi="Times New Roman"/>
                      <w:sz w:val="24"/>
                      <w:szCs w:val="24"/>
                    </w:rPr>
                    <w:t>Защита проекта;</w:t>
                  </w:r>
                </w:p>
              </w:tc>
            </w:tr>
            <w:tr w:rsidR="00850443" w:rsidTr="00E033B5">
              <w:trPr>
                <w:trHeight w:val="1556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0443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443" w:rsidRPr="00E241A0" w:rsidRDefault="00850443" w:rsidP="00E033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Декоративное искусство в современном мире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ind w:left="-108" w:right="-59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50443" w:rsidRPr="003026E3" w:rsidRDefault="00850443" w:rsidP="00E033B5">
                  <w:pPr>
                    <w:spacing w:after="0" w:line="240" w:lineRule="auto"/>
                    <w:ind w:right="-59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835F8">
                    <w:rPr>
                      <w:rFonts w:ascii="Times New Roman" w:hAnsi="Times New Roman"/>
                      <w:sz w:val="24"/>
                      <w:szCs w:val="24"/>
                    </w:rPr>
                    <w:t>абота с тестовым материалом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Практическая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Проверочная работа</w:t>
                  </w:r>
                </w:p>
                <w:p w:rsidR="00850443" w:rsidRDefault="00850443" w:rsidP="00E033B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5F8">
                    <w:rPr>
                      <w:rFonts w:ascii="Times New Roman" w:hAnsi="Times New Roman"/>
                      <w:sz w:val="24"/>
                      <w:szCs w:val="24"/>
                    </w:rPr>
                    <w:t>Защита проекта;</w:t>
                  </w:r>
                </w:p>
              </w:tc>
            </w:tr>
            <w:tr w:rsidR="00850443" w:rsidTr="00E033B5">
              <w:trPr>
                <w:trHeight w:val="841"/>
              </w:trPr>
              <w:tc>
                <w:tcPr>
                  <w:tcW w:w="100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0443" w:rsidRDefault="00850443" w:rsidP="00E033B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того 31 часов</w:t>
                  </w:r>
                </w:p>
              </w:tc>
            </w:tr>
          </w:tbl>
          <w:p w:rsidR="00850443" w:rsidRDefault="00850443" w:rsidP="00E03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FF4" w:rsidRDefault="00800FF4"/>
    <w:sectPr w:rsidR="00800FF4" w:rsidSect="0049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2954"/>
    <w:multiLevelType w:val="hybridMultilevel"/>
    <w:tmpl w:val="5154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0443"/>
    <w:rsid w:val="0017566D"/>
    <w:rsid w:val="00492110"/>
    <w:rsid w:val="006740CE"/>
    <w:rsid w:val="00800FF4"/>
    <w:rsid w:val="00850443"/>
    <w:rsid w:val="00A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044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18c15">
    <w:name w:val="c18 c15"/>
    <w:basedOn w:val="a"/>
    <w:rsid w:val="0085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5">
    <w:name w:val="c16 c15"/>
    <w:basedOn w:val="a"/>
    <w:rsid w:val="0085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850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850443"/>
    <w:rPr>
      <w:rFonts w:ascii="Times New Roman" w:hAnsi="Times New Roman" w:cs="Times New Roman" w:hint="default"/>
    </w:rPr>
  </w:style>
  <w:style w:type="character" w:customStyle="1" w:styleId="c5">
    <w:name w:val="c5"/>
    <w:rsid w:val="00850443"/>
    <w:rPr>
      <w:rFonts w:ascii="Times New Roman" w:hAnsi="Times New Roman" w:cs="Times New Roman" w:hint="default"/>
    </w:rPr>
  </w:style>
  <w:style w:type="character" w:customStyle="1" w:styleId="c1c13c6">
    <w:name w:val="c1 c13 c6"/>
    <w:rsid w:val="00850443"/>
    <w:rPr>
      <w:rFonts w:ascii="Times New Roman" w:hAnsi="Times New Roman" w:cs="Times New Roman" w:hint="default"/>
    </w:rPr>
  </w:style>
  <w:style w:type="character" w:customStyle="1" w:styleId="c1c13">
    <w:name w:val="c1 c13"/>
    <w:rsid w:val="00850443"/>
    <w:rPr>
      <w:rFonts w:ascii="Times New Roman" w:hAnsi="Times New Roman" w:cs="Times New Roman" w:hint="default"/>
    </w:rPr>
  </w:style>
  <w:style w:type="character" w:customStyle="1" w:styleId="c5c6">
    <w:name w:val="c5 c6"/>
    <w:rsid w:val="00850443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850443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504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85044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85044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2940</Words>
  <Characters>16758</Characters>
  <Application>Microsoft Office Word</Application>
  <DocSecurity>0</DocSecurity>
  <Lines>139</Lines>
  <Paragraphs>39</Paragraphs>
  <ScaleCrop>false</ScaleCrop>
  <Company>sh10</Company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Админ</cp:lastModifiedBy>
  <cp:revision>4</cp:revision>
  <dcterms:created xsi:type="dcterms:W3CDTF">2020-11-13T06:12:00Z</dcterms:created>
  <dcterms:modified xsi:type="dcterms:W3CDTF">2020-11-13T07:30:00Z</dcterms:modified>
</cp:coreProperties>
</file>