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FB6A80" w:rsidRPr="00FB6A80" w:rsidRDefault="00FB6A80" w:rsidP="00FB6A80">
      <w:pPr>
        <w:tabs>
          <w:tab w:val="center" w:pos="4677"/>
          <w:tab w:val="left" w:pos="7710"/>
        </w:tabs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FB6A80">
        <w:rPr>
          <w:rFonts w:ascii="Times New Roman" w:eastAsia="Calibri" w:hAnsi="Times New Roman" w:cs="Times New Roman"/>
          <w:b/>
          <w:sz w:val="24"/>
          <w:szCs w:val="24"/>
        </w:rPr>
        <w:t>«Химия»</w:t>
      </w:r>
      <w:r w:rsidRPr="00FB6A80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FB6A80">
        <w:rPr>
          <w:rFonts w:ascii="Times New Roman" w:eastAsia="Calibri" w:hAnsi="Times New Roman" w:cs="Times New Roman"/>
          <w:b/>
          <w:sz w:val="24"/>
          <w:szCs w:val="24"/>
        </w:rPr>
        <w:t xml:space="preserve">9-б класса </w:t>
      </w:r>
      <w:r w:rsidRPr="00FB6A80">
        <w:rPr>
          <w:rFonts w:ascii="Times New Roman" w:eastAsia="Calibri" w:hAnsi="Times New Roman" w:cs="Times New Roman"/>
          <w:sz w:val="24"/>
          <w:szCs w:val="24"/>
        </w:rPr>
        <w:t xml:space="preserve">(слабослышащие и позднооглохшие обучающиеся) разработана на основе примерной программы по химии для общеобразовательных учреждений и авторской программы (О.С. Габриеляна, И.Г. Остроумова, С.А. Сладкова для 8—9 классов общеобразовательных организаций).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образования,  в соответствии </w:t>
      </w:r>
      <w:proofErr w:type="gramStart"/>
      <w:r w:rsidRPr="00FB6A8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B6A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6A80" w:rsidRPr="00FB6A80" w:rsidRDefault="00FB6A80" w:rsidP="00FB6A80">
      <w:pPr>
        <w:spacing w:after="0" w:line="240" w:lineRule="auto"/>
        <w:ind w:left="-113" w:right="-11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6A80" w:rsidRPr="00FB6A80" w:rsidRDefault="00FB6A80" w:rsidP="00FB6A8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11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FB6A80" w:rsidRPr="00FB6A80" w:rsidRDefault="00FB6A80" w:rsidP="00FB6A80">
      <w:pPr>
        <w:tabs>
          <w:tab w:val="left" w:pos="142"/>
        </w:tabs>
        <w:spacing w:after="0" w:line="240" w:lineRule="auto"/>
        <w:ind w:left="142" w:right="-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11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:rsidR="00FB6A80" w:rsidRPr="00FB6A80" w:rsidRDefault="00FB6A80" w:rsidP="00FB6A80">
      <w:pPr>
        <w:tabs>
          <w:tab w:val="left" w:pos="142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80" w:rsidRPr="00FB6A80" w:rsidRDefault="00FB6A80" w:rsidP="00FB6A80">
      <w:pPr>
        <w:tabs>
          <w:tab w:val="left" w:pos="851"/>
        </w:tabs>
        <w:spacing w:after="0" w:line="240" w:lineRule="auto"/>
        <w:ind w:left="-113" w:right="-11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 xml:space="preserve">  и на основании следующих нормативно-правовых документов:</w:t>
      </w:r>
    </w:p>
    <w:p w:rsidR="00FB6A80" w:rsidRPr="00FB6A80" w:rsidRDefault="00FB6A80" w:rsidP="00FB6A80">
      <w:pPr>
        <w:tabs>
          <w:tab w:val="left" w:pos="851"/>
        </w:tabs>
        <w:spacing w:after="0" w:line="240" w:lineRule="auto"/>
        <w:ind w:left="-113" w:right="-113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tabs>
          <w:tab w:val="left" w:pos="851"/>
        </w:tabs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6A80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FB6A80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B6A80" w:rsidRPr="00FB6A80" w:rsidRDefault="00FB6A80" w:rsidP="00FB6A80">
      <w:pPr>
        <w:tabs>
          <w:tab w:val="left" w:pos="851"/>
        </w:tabs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которая включает в себя:</w:t>
      </w:r>
    </w:p>
    <w:p w:rsidR="00FB6A80" w:rsidRPr="00FB6A80" w:rsidRDefault="00FB6A80" w:rsidP="00FB6A80">
      <w:pPr>
        <w:spacing w:after="0" w:line="240" w:lineRule="auto"/>
        <w:ind w:left="-113" w:right="-113" w:hanging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A80">
        <w:rPr>
          <w:rFonts w:ascii="Times New Roman" w:eastAsia="Calibri" w:hAnsi="Times New Roman" w:cs="Times New Roman"/>
          <w:sz w:val="24"/>
          <w:szCs w:val="24"/>
        </w:rPr>
        <w:t>О.С. Габриелян, И.Г. Остроумов, С.А. Сладков. Химия 9 класс. Учебник для общеобразовательных организаций – 2-е изд. М: Просвещение, 2020 г.</w:t>
      </w:r>
    </w:p>
    <w:p w:rsidR="00FB6A80" w:rsidRPr="00FB6A80" w:rsidRDefault="00FB6A80" w:rsidP="00FB6A80">
      <w:pPr>
        <w:spacing w:line="240" w:lineRule="auto"/>
        <w:ind w:left="-113" w:hanging="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A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ПРЕДМЕТА В УЧЕБНОМ ПЛАНЕ.</w:t>
      </w:r>
    </w:p>
    <w:p w:rsidR="00FB6A80" w:rsidRPr="00FB6A80" w:rsidRDefault="00FB6A80" w:rsidP="00FB6A8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7569"/>
      </w:tblGrid>
      <w:tr w:rsidR="00FB6A80" w:rsidRPr="00FB6A80" w:rsidTr="00382C63">
        <w:tc>
          <w:tcPr>
            <w:tcW w:w="3063" w:type="dxa"/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УЧЕБНОГО ПРЕДМЕТА</w:t>
            </w:r>
          </w:p>
        </w:tc>
        <w:tc>
          <w:tcPr>
            <w:tcW w:w="7569" w:type="dxa"/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изучения курса химии  является освоение знаний о химической составляющей естественно - научной картины мира, важнейших химических понятиях, законах и теориях.</w:t>
            </w:r>
          </w:p>
        </w:tc>
      </w:tr>
      <w:tr w:rsidR="00FB6A80" w:rsidRPr="00FB6A80" w:rsidTr="00382C63">
        <w:tc>
          <w:tcPr>
            <w:tcW w:w="3063" w:type="dxa"/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УЧЕБНОГО ПРЕДМЕТА</w:t>
            </w:r>
          </w:p>
          <w:p w:rsidR="00FB6A80" w:rsidRPr="00FB6A80" w:rsidRDefault="00FB6A80" w:rsidP="00FB6A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9" w:type="dxa"/>
          </w:tcPr>
          <w:p w:rsidR="00FB6A80" w:rsidRPr="00FB6A80" w:rsidRDefault="00FB6A80" w:rsidP="00FB6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Образовательные задачи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6A80" w:rsidRPr="00FB6A80" w:rsidRDefault="00FB6A80" w:rsidP="00FB6A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Формирование доступных  обобщений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мировоззренческого характера.</w:t>
            </w:r>
          </w:p>
          <w:p w:rsidR="00FB6A80" w:rsidRPr="00FB6A80" w:rsidRDefault="00FB6A80" w:rsidP="00FB6A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Развитие умений наблюдать и объяснять химические явления в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лаборатории, на производстве и в повседневной жизни.</w:t>
            </w:r>
          </w:p>
          <w:p w:rsidR="00FB6A80" w:rsidRPr="00FB6A80" w:rsidRDefault="00FB6A80" w:rsidP="00FB6A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Формирование умений безопасного обращения с веществами в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повседневной жизни, формирование экологически целесообразного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поведения в быту и производстве.</w:t>
            </w:r>
          </w:p>
          <w:p w:rsidR="00FB6A80" w:rsidRPr="00FB6A80" w:rsidRDefault="00FB6A80" w:rsidP="00FB6A8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отношения к химии, как к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возможной области будущей практической деятельности.</w:t>
            </w:r>
          </w:p>
          <w:p w:rsidR="00FB6A80" w:rsidRPr="00FB6A80" w:rsidRDefault="00FB6A80" w:rsidP="00FB6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Развивающие задачи: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1.Развитие личности 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6A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2.Формирование памяти и процесса запоминания.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3.Развитие логического мышления и химической терминологии.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4.Развитие умения наблюдать, анализировать, сравнивать и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br/>
            </w:r>
            <w:r w:rsidRPr="00FB6A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обобщать.</w:t>
            </w:r>
          </w:p>
          <w:p w:rsidR="00FB6A80" w:rsidRPr="00FB6A80" w:rsidRDefault="00FB6A80" w:rsidP="00FB6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Воспитательные задачи: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Воспитание 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бережного</w:t>
            </w:r>
            <w:proofErr w:type="gramEnd"/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окружающей среде.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Выработка навыков сохранения здорового образа жизни.</w:t>
            </w:r>
          </w:p>
          <w:p w:rsidR="00FB6A80" w:rsidRPr="00FB6A80" w:rsidRDefault="00FB6A80" w:rsidP="00FB6A80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Коррекционные:</w:t>
            </w:r>
          </w:p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1.Расширять лексико-фразеологический запас слов, как терминологическую лексику, так и разговорную;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у обучающихся понимания словесно сформированных заданий и вопросов, умений грамматически правильно строить высказывания.</w:t>
            </w:r>
          </w:p>
          <w:p w:rsidR="00FB6A80" w:rsidRPr="00FB6A80" w:rsidRDefault="00FB6A80" w:rsidP="00FB6A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80" w:rsidRPr="00FB6A80" w:rsidTr="00382C63">
        <w:tc>
          <w:tcPr>
            <w:tcW w:w="3063" w:type="dxa"/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569" w:type="dxa"/>
          </w:tcPr>
          <w:p w:rsidR="00FB6A80" w:rsidRPr="00FB6A80" w:rsidRDefault="00FB6A80" w:rsidP="00FB6A80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Учебный предмет «Химия» является составной частью предметной области «</w:t>
            </w:r>
            <w:proofErr w:type="gramStart"/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предметы».</w:t>
            </w:r>
          </w:p>
          <w:p w:rsidR="00FB6A80" w:rsidRPr="00FB6A80" w:rsidRDefault="00FB6A80" w:rsidP="00FB6A80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Федеральный базисный учебный план предусматривает изучение предмета «Химия» в перечне обязательных предметов.</w:t>
            </w:r>
          </w:p>
          <w:p w:rsidR="00FB6A80" w:rsidRPr="00FB6A80" w:rsidRDefault="00FB6A80" w:rsidP="00FB6A80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 базисным учебным планом </w:t>
            </w:r>
            <w:proofErr w:type="gramStart"/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на изучение химии в 9-б классе отводится 2 часа в неделю. </w:t>
            </w:r>
          </w:p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соответствии с расписанием, учебным планом – графиком ГКОУ РО Азовской школы №7 на 2020–2021 учебный год, утверждённым приказом от 31.08.2020  №       , рабочая программа составлена на 66 часов с учетом выходных и праздничных дней.</w:t>
            </w:r>
          </w:p>
        </w:tc>
      </w:tr>
      <w:tr w:rsidR="00FB6A80" w:rsidRPr="00FB6A80" w:rsidTr="00382C63">
        <w:trPr>
          <w:trHeight w:val="1685"/>
        </w:trPr>
        <w:tc>
          <w:tcPr>
            <w:tcW w:w="3063" w:type="dxa"/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569" w:type="dxa"/>
          </w:tcPr>
          <w:p w:rsidR="00FB6A80" w:rsidRPr="00FB6A80" w:rsidRDefault="00FB6A80" w:rsidP="00FB6A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особенностями развития детей, программа по химии адаптирована, она отличается коррекционной направленностью и обеспечивает формирование практических навыков и развитие слухового восприятия. Основной материал для усвоения перерабатывается, сокращается, упрощается, кратко конспектируется. Обучение в основном строится с использованием таблиц, рисунков, схем и обязательной опоры по темам. Большая часть времени отводится на повторение, закрепление, обобщение, а так же на развитие слухового восприятия на исходном и резервном расстоянии, обогащения словаря, формирования правильного звукопроизношения, внятной фразовой речи. В плане предусмотрены уроки-зачеты, уроки </w:t>
            </w: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коррекции и отработка терминологии. Особое значение уделяется проведению практических и лабораторных работ, которые выполняются по инструкции с помощью учителя. В классе есть глухие обучающиеся. Материал для них еще более упрощается, исключается сложная терминология, сокращается объем работы на уроке и домашних заданиях. С глухими детьми следует шире использовать работу по чтению с губ и уточнению артикуляции звуков, расширению  словаря, формированию химических понятий.</w:t>
            </w:r>
          </w:p>
        </w:tc>
      </w:tr>
    </w:tbl>
    <w:p w:rsidR="00FB6A80" w:rsidRPr="00FB6A80" w:rsidRDefault="00FB6A80" w:rsidP="00FB6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A80" w:rsidRPr="00FB6A80" w:rsidRDefault="00FB6A80" w:rsidP="00FB6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</w:t>
      </w:r>
    </w:p>
    <w:p w:rsidR="00FB6A80" w:rsidRPr="00FB6A80" w:rsidRDefault="00FB6A80" w:rsidP="00FB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ПРЕДМЕТА.</w:t>
      </w:r>
    </w:p>
    <w:p w:rsidR="00FB6A80" w:rsidRPr="00FB6A80" w:rsidRDefault="00FB6A80" w:rsidP="00FB6A8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основой изучения курса « Химия» в основной школе является системно – 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-142"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обеспечивающий достижение личностных, </w:t>
      </w:r>
      <w:proofErr w:type="spellStart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посредством организации активной познавательной деятельности школьников.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B6A80" w:rsidRPr="00FB6A80" w:rsidRDefault="00FB6A80" w:rsidP="00FB6A8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FB6A80" w:rsidRPr="00FB6A80" w:rsidRDefault="00FB6A80" w:rsidP="00FB6A80">
      <w:pPr>
        <w:numPr>
          <w:ilvl w:val="0"/>
          <w:numId w:val="4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FB6A80" w:rsidRPr="00FB6A80" w:rsidRDefault="00FB6A80" w:rsidP="00FB6A80">
      <w:pPr>
        <w:numPr>
          <w:ilvl w:val="0"/>
          <w:numId w:val="4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FB6A80" w:rsidRPr="00FB6A80" w:rsidRDefault="00FB6A80" w:rsidP="00FB6A80">
      <w:pPr>
        <w:numPr>
          <w:ilvl w:val="0"/>
          <w:numId w:val="4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FB6A80" w:rsidRPr="00FB6A80" w:rsidRDefault="00FB6A80" w:rsidP="00FB6A80">
      <w:pPr>
        <w:numPr>
          <w:ilvl w:val="0"/>
          <w:numId w:val="4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A8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Регулятивные УУД</w:t>
      </w: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B6A80" w:rsidRPr="00FB6A80" w:rsidRDefault="00FB6A80" w:rsidP="00FB6A80">
      <w:pPr>
        <w:numPr>
          <w:ilvl w:val="0"/>
          <w:numId w:val="3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FB6A80" w:rsidRPr="00FB6A80" w:rsidRDefault="00FB6A80" w:rsidP="00FB6A80">
      <w:pPr>
        <w:numPr>
          <w:ilvl w:val="0"/>
          <w:numId w:val="3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цели;</w:t>
      </w:r>
    </w:p>
    <w:p w:rsidR="00FB6A80" w:rsidRPr="00FB6A80" w:rsidRDefault="00FB6A80" w:rsidP="00FB6A80">
      <w:pPr>
        <w:numPr>
          <w:ilvl w:val="0"/>
          <w:numId w:val="3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проблемы;</w:t>
      </w:r>
    </w:p>
    <w:p w:rsidR="00FB6A80" w:rsidRPr="00FB6A80" w:rsidRDefault="00FB6A80" w:rsidP="00FB6A80">
      <w:pPr>
        <w:numPr>
          <w:ilvl w:val="0"/>
          <w:numId w:val="3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B6A80" w:rsidRPr="00FB6A80" w:rsidRDefault="00FB6A80" w:rsidP="00FB6A80">
      <w:pPr>
        <w:numPr>
          <w:ilvl w:val="0"/>
          <w:numId w:val="3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B6A80" w:rsidRPr="00FB6A80" w:rsidRDefault="00FB6A80" w:rsidP="00FB6A80">
      <w:pPr>
        <w:shd w:val="clear" w:color="auto" w:fill="FFFFFF"/>
        <w:spacing w:after="0" w:line="294" w:lineRule="atLeast"/>
        <w:ind w:left="171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A8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Познавательные УУД: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преобразовывать информацию из одного вида в другой (таблицу в текст и пр.).</w:t>
      </w:r>
    </w:p>
    <w:p w:rsidR="00FB6A80" w:rsidRPr="00FB6A80" w:rsidRDefault="00FB6A80" w:rsidP="00FB6A80">
      <w:pPr>
        <w:numPr>
          <w:ilvl w:val="0"/>
          <w:numId w:val="5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B6A80" w:rsidRPr="00FB6A80" w:rsidRDefault="00FB6A80" w:rsidP="006E723A">
      <w:pPr>
        <w:shd w:val="clear" w:color="auto" w:fill="FFFFFF"/>
        <w:spacing w:after="0" w:line="294" w:lineRule="atLeast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A8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Коммуникативные УУД:</w:t>
      </w:r>
    </w:p>
    <w:p w:rsidR="00FB6A80" w:rsidRPr="00FB6A80" w:rsidRDefault="00FB6A80" w:rsidP="00FB6A80">
      <w:pPr>
        <w:numPr>
          <w:ilvl w:val="0"/>
          <w:numId w:val="6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спорит и отстаивает свою позицию не враждебным для оппонентов образом.</w:t>
      </w:r>
    </w:p>
    <w:p w:rsidR="00FB6A80" w:rsidRPr="00FB6A80" w:rsidRDefault="00FB6A80" w:rsidP="00FB6A80">
      <w:pPr>
        <w:numPr>
          <w:ilvl w:val="0"/>
          <w:numId w:val="6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взаимный контроль и оказывает в сотрудничестве необходимую взаимопомощь.</w:t>
      </w:r>
    </w:p>
    <w:p w:rsidR="00FB6A80" w:rsidRPr="00FB6A80" w:rsidRDefault="00FB6A80" w:rsidP="00FB6A80">
      <w:pPr>
        <w:numPr>
          <w:ilvl w:val="0"/>
          <w:numId w:val="6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FB6A80" w:rsidRPr="00FB6A80" w:rsidRDefault="00FB6A80" w:rsidP="00FB6A80">
      <w:pPr>
        <w:numPr>
          <w:ilvl w:val="0"/>
          <w:numId w:val="6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FB6A80" w:rsidRPr="00FB6A80" w:rsidRDefault="00FB6A80" w:rsidP="00FB6A80">
      <w:pPr>
        <w:numPr>
          <w:ilvl w:val="0"/>
          <w:numId w:val="6"/>
        </w:numPr>
        <w:shd w:val="clear" w:color="auto" w:fill="FFFFFF"/>
        <w:spacing w:after="0" w:line="294" w:lineRule="atLeast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разные мнения и интересы, обосновывает собственную позицию.</w:t>
      </w:r>
    </w:p>
    <w:p w:rsidR="00FB6A80" w:rsidRPr="00FB6A80" w:rsidRDefault="00FB6A80" w:rsidP="00FB6A80">
      <w:pPr>
        <w:shd w:val="clear" w:color="auto" w:fill="FFFFFF"/>
        <w:spacing w:after="0" w:line="294" w:lineRule="atLeast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информационно-коммуникационных технологий: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171" w:right="-11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FB6A80" w:rsidRPr="00FB6A80" w:rsidRDefault="00FB6A80" w:rsidP="00FB6A80">
      <w:pPr>
        <w:numPr>
          <w:ilvl w:val="0"/>
          <w:numId w:val="7"/>
        </w:numPr>
        <w:shd w:val="clear" w:color="auto" w:fill="FFFFFF"/>
        <w:spacing w:after="0" w:line="240" w:lineRule="auto"/>
        <w:ind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B6A80" w:rsidRPr="00FB6A80" w:rsidRDefault="00FB6A80" w:rsidP="00FB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6A80" w:rsidRPr="00FB6A80" w:rsidRDefault="00FB6A80" w:rsidP="00FB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FB6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284" w:right="-113" w:hanging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Осознание роли веществ: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284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роль различных веще</w:t>
      </w:r>
      <w:proofErr w:type="gramStart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 и технике;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left="284" w:right="-11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роль веществ в их круговороте.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284" w:right="-113" w:hanging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Рассмотрение химических процессов: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химических процессов в природе;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284" w:right="-113" w:hanging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Использование химических знаний в быту: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объяснять значение веществ в жизни и хозяйстве человека.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284" w:right="-113" w:hanging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Объяснять мир с точки зрения химии: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перечислять отличительные свойства химических веществ;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различать основные химические процессы;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основные классы неорганических веществ;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химических терминов.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284" w:right="-113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владение основами методов познания, характерных для естественных наук: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химические опыты и эксперименты и объяснять их результаты.</w:t>
      </w:r>
    </w:p>
    <w:p w:rsidR="00FB6A80" w:rsidRPr="00FB6A80" w:rsidRDefault="00FB6A80" w:rsidP="00FB6A80">
      <w:pPr>
        <w:numPr>
          <w:ilvl w:val="0"/>
          <w:numId w:val="8"/>
        </w:numPr>
        <w:shd w:val="clear" w:color="auto" w:fill="FFFFFF"/>
        <w:spacing w:after="0" w:line="294" w:lineRule="atLeast"/>
        <w:ind w:left="142" w:right="-11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Умение оценивать поведение человека с точки зрения химической безопасности по отношению к человеку и природе: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A80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опасные и безопасные вещества.</w:t>
      </w:r>
    </w:p>
    <w:p w:rsidR="00FB6A80" w:rsidRPr="00FB6A80" w:rsidRDefault="00FB6A80" w:rsidP="00FB6A80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FB6A80" w:rsidRPr="00FB6A80" w:rsidTr="00382C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en-US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FB6A80" w:rsidRPr="00FB6A80" w:rsidTr="00382C63">
        <w:trPr>
          <w:trHeight w:val="21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</w:tr>
      <w:tr w:rsidR="00FB6A80" w:rsidRPr="00FB6A80" w:rsidTr="00382C63">
        <w:trPr>
          <w:trHeight w:val="40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общие химические свойства кислотных, основных оксидов, кислот, оснований и солей с позиции ТЭД. </w:t>
            </w: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реакций, подтверждающих химические свойства оксидов, кислот, оснований, солей; определять вещество – окислитель и вещество – восстановитель в ОВР.</w:t>
            </w: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 характеристике превращений веществ понятия «катализатор», </w:t>
            </w:r>
          </w:p>
          <w:p w:rsidR="00FB6A80" w:rsidRPr="00FB6A80" w:rsidRDefault="00FB6A80" w:rsidP="00FB6A8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«ингибитор», «антиоксиданты».</w:t>
            </w: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химические опыты и наблюдения за изменениями свойств веществ в процессе превращений, соблюдать правила ТБ и 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FB6A80" w:rsidRPr="00FB6A80" w:rsidRDefault="00FB6A80" w:rsidP="00FB6A80">
            <w:pPr>
              <w:autoSpaceDE w:val="0"/>
              <w:autoSpaceDN w:val="0"/>
              <w:adjustRightInd w:val="0"/>
              <w:spacing w:after="0" w:line="240" w:lineRule="auto"/>
              <w:ind w:left="4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рамотно обращаться с веществами в повседневной жизни.</w:t>
            </w:r>
          </w:p>
          <w:p w:rsidR="00FB6A80" w:rsidRPr="00FB6A80" w:rsidRDefault="00FB6A80" w:rsidP="00FB6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6A80" w:rsidRPr="00FB6A80" w:rsidTr="00382C63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Металлы и их соединения. (18 часов)</w:t>
            </w:r>
          </w:p>
        </w:tc>
      </w:tr>
      <w:tr w:rsidR="00FB6A80" w:rsidRPr="00FB6A80" w:rsidTr="00382C63">
        <w:trPr>
          <w:trHeight w:val="1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металлы по их положению в ПСХЭ </w:t>
            </w:r>
            <w:proofErr w:type="spellStart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строение и физические свойства металлов.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зависимость свойств металлов от их положения ПСХЭ </w:t>
            </w:r>
            <w:proofErr w:type="spellStart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 характеристике металлов и их соединений понятия «коррозия металлов», «химическая коррозия», «электрохимическая коррозия». 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способы защиты металлов от коррозии. 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реакций, лежащих в основе получения металлов. 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щелочным металлам по их положению в ПСХЭ </w:t>
            </w:r>
            <w:proofErr w:type="spellStart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исследовать свойства щелочных металлов – как простых веществ. </w:t>
            </w:r>
          </w:p>
          <w:p w:rsidR="00FB6A80" w:rsidRPr="00FB6A80" w:rsidRDefault="00FB6A80" w:rsidP="00FB6A8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расчетные задачи по уравнениям химических реакций, протекающих с участием металлов и их соединений.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Прогнозировать свойства неизученных элементов и их соединений на основе знаний о периодическом законе </w:t>
            </w:r>
          </w:p>
          <w:p w:rsidR="00FB6A80" w:rsidRPr="00FB6A80" w:rsidRDefault="00FB6A80" w:rsidP="00FB6A80">
            <w:pPr>
              <w:numPr>
                <w:ilvl w:val="0"/>
                <w:numId w:val="12"/>
              </w:numPr>
              <w:spacing w:after="0" w:line="288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знания о коррозии в жизни.</w:t>
            </w:r>
          </w:p>
          <w:p w:rsidR="00FB6A80" w:rsidRPr="00FB6A80" w:rsidRDefault="00FB6A80" w:rsidP="00FB6A80">
            <w:pPr>
              <w:numPr>
                <w:ilvl w:val="0"/>
                <w:numId w:val="12"/>
              </w:numPr>
              <w:spacing w:after="0" w:line="288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примеры уравнений реакций, лежащих в основе промышленных способов получения чугуна и стали.</w:t>
            </w:r>
          </w:p>
          <w:p w:rsidR="00FB6A80" w:rsidRPr="00FB6A80" w:rsidRDefault="00FB6A80" w:rsidP="00FB6A80">
            <w:pPr>
              <w:numPr>
                <w:ilvl w:val="0"/>
                <w:numId w:val="12"/>
              </w:numPr>
              <w:spacing w:after="0" w:line="288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Грамотно обращаться с веществами в повседневной жизни. </w:t>
            </w:r>
          </w:p>
          <w:p w:rsidR="00FB6A80" w:rsidRPr="00FB6A80" w:rsidRDefault="00FB6A80" w:rsidP="00FB6A80">
            <w:pPr>
              <w:numPr>
                <w:ilvl w:val="0"/>
                <w:numId w:val="12"/>
              </w:numPr>
              <w:spacing w:after="0" w:line="288" w:lineRule="auto"/>
              <w:ind w:left="457" w:hanging="4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Составлять «цепочки» превращений</w:t>
            </w: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B6A80" w:rsidRPr="00FB6A80" w:rsidTr="00382C63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Неметаллы и их соединения. (31 час)</w:t>
            </w:r>
          </w:p>
        </w:tc>
      </w:tr>
      <w:tr w:rsidR="00FB6A80" w:rsidRPr="00FB6A80" w:rsidTr="00382C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формуле давать определения понятиям «</w:t>
            </w:r>
            <w:proofErr w:type="spellStart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«аллотропия».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неметаллы по их положению в ПСХЭ </w:t>
            </w:r>
            <w:proofErr w:type="spellStart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строение физические свойства неметаллов, объяснять зависимость свойств неметаллов от их положения.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названия соединений неметаллов по названию.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давать определения «аллотропия», «аллотропные модификации».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строение молекул галогенов.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физические и химические свойства галогенов на основе наблюдений за их превращениями во время демонстрационных опытов.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зависимость свойств галогенов их от положения в ПСХЭ Д.И. Менделеева, составлять формулы соединений галогенов и по формулам давать названия соединениям галогенов.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строение молекулы кислорода, составлять химические уравнения, характеризующие химические свойства кислорода, объяснять применение аллотропных модификаций кислорода,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лабораторные и промышленные способы получения кислорода.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оставлять уравнения ОВР с участием серной кислоты, описывать области применения серной кислоты </w:t>
            </w:r>
          </w:p>
          <w:p w:rsidR="00FB6A80" w:rsidRPr="00FB6A80" w:rsidRDefault="00FB6A80" w:rsidP="00FB6A8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физические и химические свойства неметаллов, составлять химические уравнения, решать «цепочки» превращений.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3"/>
              </w:numPr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Прогнозировать свойства неизученных элементов и их соединений на основе знаний о периодическом законе.</w:t>
            </w:r>
          </w:p>
          <w:p w:rsidR="00FB6A80" w:rsidRPr="00FB6A80" w:rsidRDefault="00FB6A80" w:rsidP="00FB6A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двойственное положение </w:t>
            </w: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водорода в ПСХЭ Д.И.</w:t>
            </w:r>
            <w:r w:rsidR="006E7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Менделеева.</w:t>
            </w:r>
          </w:p>
          <w:p w:rsidR="00FB6A80" w:rsidRPr="00FB6A80" w:rsidRDefault="00FB6A80" w:rsidP="00FB6A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Грамотно обращаться с веществами в повседневной жизни. </w:t>
            </w:r>
          </w:p>
          <w:p w:rsidR="00FB6A80" w:rsidRPr="00FB6A80" w:rsidRDefault="00FB6A80" w:rsidP="00FB6A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Способы очистки воды, применять в быту фильтры для очистки воды, правильно использовать минеральную воду. </w:t>
            </w:r>
          </w:p>
          <w:p w:rsidR="00FB6A80" w:rsidRPr="00FB6A80" w:rsidRDefault="00FB6A80" w:rsidP="00FB6A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расчеты по уравнениям химических реакций.</w:t>
            </w:r>
          </w:p>
          <w:p w:rsidR="00FB6A80" w:rsidRPr="00FB6A80" w:rsidRDefault="00FB6A80" w:rsidP="00FB6A80">
            <w:pPr>
              <w:numPr>
                <w:ilvl w:val="0"/>
                <w:numId w:val="13"/>
              </w:numPr>
              <w:spacing w:after="0" w:line="240" w:lineRule="auto"/>
              <w:ind w:left="457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спользовать приобретенные компетенции при выполнении проектных работ по изучению свойств и способов получения и распознавания соединений галогенов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B6A80" w:rsidRPr="00FB6A80" w:rsidRDefault="00FB6A80" w:rsidP="00FB6A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80" w:rsidRPr="00FB6A80" w:rsidTr="00382C63">
        <w:trPr>
          <w:trHeight w:val="31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lastRenderedPageBreak/>
              <w:t>III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Химия и окружающая среда. (8 часов)</w:t>
            </w:r>
          </w:p>
        </w:tc>
      </w:tr>
      <w:tr w:rsidR="00FB6A80" w:rsidRPr="00FB6A80" w:rsidTr="00382C63">
        <w:trPr>
          <w:trHeight w:val="2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Характеризовать 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аспирин, парацетамол, фенацетин.</w:t>
            </w:r>
          </w:p>
          <w:p w:rsidR="00FB6A80" w:rsidRPr="00FB6A80" w:rsidRDefault="00FB6A80" w:rsidP="00FB6A80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Характеризовать 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строительные и поделочные вещества - мел, мрамор, известняк.</w:t>
            </w:r>
          </w:p>
          <w:p w:rsidR="00FB6A80" w:rsidRPr="00FB6A80" w:rsidRDefault="00FB6A80" w:rsidP="00FB6A80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использовать химические вещества, знать основные загрязнители и последствия загрязнения.</w:t>
            </w:r>
          </w:p>
          <w:p w:rsidR="00FB6A80" w:rsidRPr="00FB6A80" w:rsidRDefault="00FB6A80" w:rsidP="00FB6A80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4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 влияние и действие аспирина, парацетамола и фенацетина на организм человека, способы безопасного применения.</w:t>
            </w:r>
          </w:p>
          <w:p w:rsidR="00FB6A80" w:rsidRPr="00FB6A80" w:rsidRDefault="00FB6A80" w:rsidP="00FB6A80">
            <w:pPr>
              <w:numPr>
                <w:ilvl w:val="0"/>
                <w:numId w:val="14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Грамотно использовать химические вещества, знать основные загрязнители и последствия загрязнения.</w:t>
            </w:r>
          </w:p>
          <w:p w:rsidR="00FB6A80" w:rsidRPr="00FB6A80" w:rsidRDefault="00FB6A80" w:rsidP="00FB6A80">
            <w:pPr>
              <w:numPr>
                <w:ilvl w:val="0"/>
                <w:numId w:val="14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 пользоваться газом и нефтепродуктами. Бережно относиться к окружающей среде.</w:t>
            </w:r>
          </w:p>
        </w:tc>
      </w:tr>
      <w:tr w:rsidR="00FB6A80" w:rsidRPr="00FB6A80" w:rsidTr="00382C63">
        <w:trPr>
          <w:trHeight w:val="35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hd w:val="clear" w:color="auto" w:fill="FFFFFF"/>
              <w:tabs>
                <w:tab w:val="left" w:leader="dot" w:pos="5803"/>
                <w:tab w:val="left" w:pos="592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IV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Практикум. (1 час)</w:t>
            </w:r>
          </w:p>
        </w:tc>
      </w:tr>
      <w:tr w:rsidR="00FB6A80" w:rsidRPr="00FB6A80" w:rsidTr="00382C63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расчетные задачи по уравнениям химических реакций, протекающих с участием металлов, неметаллов, органических соединений.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Применять правила по ТБ при проведении эксперимента.</w:t>
            </w: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7" w:hanging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Решать олимпиадные задачи. </w:t>
            </w:r>
          </w:p>
          <w:p w:rsidR="00FB6A80" w:rsidRPr="00FB6A80" w:rsidRDefault="00FB6A80" w:rsidP="00FB6A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80" w:rsidRPr="00FB6A80" w:rsidTr="00382C63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80" w:rsidRPr="00FB6A80" w:rsidRDefault="00FB6A80" w:rsidP="00FB6A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 Обобщение знаний по химии за курс основной школы (4 часа)</w:t>
            </w:r>
          </w:p>
        </w:tc>
      </w:tr>
      <w:tr w:rsidR="00FB6A80" w:rsidRPr="00FB6A80" w:rsidTr="00382C63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и  составлять формулы оксидов, кислот, солей и оснований.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Генетическая </w:t>
            </w: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между классами неорганических соединений.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вещества к классу оксидов, кислот, солей и оснований.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общие физические свойства металлов.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связи между составом, строением и свойствами металлов.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физические свойства неметаллов.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связь между составом, строением и свойствами неметаллов.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Знать определения кислот, щелочей и солей в свете ТЭД.</w:t>
            </w:r>
            <w:r w:rsidRPr="00FB6A80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положения теории электролитической диссоциации.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Уметь составлять уравнения электролитической диссоциации, кислот, щелочей и солей.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Повторять особенности строения металлов.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Воспитывать культуру общения через работу в паре, группе. </w:t>
            </w:r>
          </w:p>
          <w:p w:rsidR="00FB6A80" w:rsidRPr="00FB6A80" w:rsidRDefault="00FB6A80" w:rsidP="00FB6A80">
            <w:pPr>
              <w:numPr>
                <w:ilvl w:val="0"/>
                <w:numId w:val="20"/>
              </w:numPr>
              <w:spacing w:after="0" w:line="240" w:lineRule="auto"/>
              <w:ind w:left="315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 умение вести наблюдение, анализировать информацию, выделять главное, способствовать развитию познавательного интереса.</w:t>
            </w:r>
          </w:p>
        </w:tc>
      </w:tr>
      <w:tr w:rsidR="00FB6A80" w:rsidRPr="00FB6A80" w:rsidTr="00382C63">
        <w:trPr>
          <w:trHeight w:val="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80" w:rsidRPr="00FB6A80" w:rsidRDefault="00FB6A80" w:rsidP="00FB6A8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A80" w:rsidRPr="00FB6A80" w:rsidRDefault="00FB6A80" w:rsidP="00FB6A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B6A80" w:rsidRPr="00FB6A80" w:rsidRDefault="00FB6A80" w:rsidP="00FB6A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5077"/>
        <w:gridCol w:w="992"/>
        <w:gridCol w:w="3828"/>
      </w:tblGrid>
      <w:tr w:rsidR="00FB6A80" w:rsidRPr="00FB6A80" w:rsidTr="00382C63">
        <w:trPr>
          <w:trHeight w:val="1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оценки </w:t>
            </w:r>
            <w:proofErr w:type="gramStart"/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планируемых</w:t>
            </w:r>
            <w:proofErr w:type="gramEnd"/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FB6A80" w:rsidRPr="00FB6A80" w:rsidTr="00382C63">
        <w:trPr>
          <w:trHeight w:val="38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</w:tr>
      <w:tr w:rsidR="00FB6A80" w:rsidRPr="00FB6A80" w:rsidTr="00382C63">
        <w:trPr>
          <w:trHeight w:val="143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химического элемента на основании ПСХЭ. Характеристика химического элемента. Свойства неорганических соединений в свете диссоциации. Характеристика элемента. Переходные 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B6A80" w:rsidRPr="00FB6A80" w:rsidRDefault="00FB6A80" w:rsidP="00FB6A8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</w:t>
            </w:r>
          </w:p>
          <w:p w:rsidR="00FB6A80" w:rsidRPr="00FB6A80" w:rsidRDefault="00FB6A80" w:rsidP="00FB6A8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80" w:rsidRPr="00FB6A80" w:rsidTr="00382C63">
        <w:trPr>
          <w:trHeight w:val="274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80" w:rsidRPr="00FB6A80" w:rsidRDefault="00FB6A80" w:rsidP="00FB6A80">
            <w:pPr>
              <w:shd w:val="clear" w:color="auto" w:fill="FFFFFF"/>
              <w:tabs>
                <w:tab w:val="left" w:leader="dot" w:pos="5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Металлы 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 их соединения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B6A80" w:rsidRPr="00FB6A80" w:rsidTr="00382C63">
        <w:trPr>
          <w:trHeight w:val="145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ПСХЭ.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свойства. Химические свойства металлов. Коррозия, сплавы, значения и свойства. Распространение металлов в природе. Получение. Общая характеристика элементов главной подгруппы первой группы. Соединения щелочных металлов.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главной подгруппы второй группы.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«Соединение щелочноземельных металлов».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«Свойства алюминия».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«Соединения алюминия».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4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«Железо, его физические и химические свойства».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ряды железа.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№1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экспериментальных задач».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расчётных задач.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«Металлы».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B6A80" w:rsidRPr="00FB6A80" w:rsidTr="00382C63">
        <w:trPr>
          <w:trHeight w:val="327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Неметаллы и их соединения. </w:t>
            </w:r>
          </w:p>
        </w:tc>
      </w:tr>
      <w:tr w:rsidR="00FB6A80" w:rsidRPr="00FB6A80" w:rsidTr="00382C63">
        <w:trPr>
          <w:trHeight w:val="145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Общая характеристика неметаллов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Общая характеристика элементов VII А-группы – галогенов. Соединения галогенов.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Практическая работа №1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«Изучение свойств соляной кислоты»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Халькогены</w:t>
            </w:r>
            <w:proofErr w:type="spellEnd"/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Сера. Физические и химические свойства серы. Оксиды серы.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Серная кислота. Повторный инструктаж по ТБ. Решение задач.  Азот и его свойства. Аммиак и его свойства.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Лабораторная работа № 5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«Соли аммония».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Практическая работа № 2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«Получение аммиака и изучение свойств».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Кислородные соединения азота.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Азотная кислота и её свойства.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Лабораторный опыт № 6</w:t>
            </w: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«Соли азотной кислоты».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Фосфор, его свойства. Получение.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Лабораторный опыт №7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«Соединения фосфора».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Углерод и его свойства.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Лабораторный опыт № 8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«Оксиды углерода».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Лабораторный опыт № 9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«Угольная кислота».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Практическая работа № 3</w:t>
            </w: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«Получение неметаллов, изучение их свойств».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Решение опорных  расчетных задач.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Лабораторный опыт №10</w:t>
            </w: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«Кремний и его свойства».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Лабораторный опыт №11</w:t>
            </w: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«Соединения кремния».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Применение кремния.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Решение расчётных задач.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Контрольная  работа № 2</w:t>
            </w: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«Неметаллы».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B6A80" w:rsidRPr="00FB6A80" w:rsidTr="00382C63">
        <w:trPr>
          <w:trHeight w:val="36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Химия и окружающая среда. </w:t>
            </w:r>
          </w:p>
        </w:tc>
      </w:tr>
      <w:tr w:rsidR="00FB6A80" w:rsidRPr="00FB6A80" w:rsidTr="00382C63">
        <w:trPr>
          <w:trHeight w:val="2634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Химический состав планеты Земля.</w:t>
            </w:r>
          </w:p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Охрана окружающей среды от химического загрязнения. Химические вещества, как строительные и поделочные материалы. </w:t>
            </w:r>
          </w:p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Химия и здоровье. Химия и пища.</w:t>
            </w:r>
          </w:p>
          <w:p w:rsidR="00FB6A80" w:rsidRPr="00FB6A80" w:rsidRDefault="00FB6A80" w:rsidP="00FB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Подготовка к контрольной работе.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Контрольная работа № 4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«Химия и жизнь».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17365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</w:t>
            </w:r>
          </w:p>
          <w:p w:rsidR="00FB6A80" w:rsidRPr="00FB6A80" w:rsidRDefault="00FB6A80" w:rsidP="00FB6A8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FB6A80" w:rsidRPr="00FB6A80" w:rsidTr="00382C63">
        <w:trPr>
          <w:trHeight w:val="44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IV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Практикум.</w:t>
            </w:r>
          </w:p>
        </w:tc>
      </w:tr>
      <w:tr w:rsidR="00FB6A80" w:rsidRPr="00FB6A80" w:rsidTr="00382C63">
        <w:trPr>
          <w:trHeight w:val="54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Практическая работа № 5 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«</w:t>
            </w:r>
            <w:r w:rsidRPr="00FB6A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FB6A8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экспериментальных задач</w:t>
            </w:r>
            <w:r w:rsidRPr="00FB6A8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B6A80" w:rsidRPr="00FB6A80" w:rsidTr="00382C63">
        <w:trPr>
          <w:trHeight w:val="444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FB6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V</w:t>
            </w: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.Обобщение знаний по химии за курс основной школы.</w:t>
            </w:r>
          </w:p>
        </w:tc>
      </w:tr>
      <w:tr w:rsidR="00FB6A80" w:rsidRPr="00FB6A80" w:rsidTr="00382C63">
        <w:trPr>
          <w:trHeight w:val="66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Вещества. Химические реакции.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Решение опорных  расчетных задач.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Основы неорганической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Batang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диктант, </w:t>
            </w:r>
          </w:p>
          <w:p w:rsidR="00FB6A80" w:rsidRPr="00FB6A80" w:rsidRDefault="00FB6A80" w:rsidP="00FB6A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hanging="7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FB6A80" w:rsidRPr="00FB6A80" w:rsidRDefault="00FB6A80" w:rsidP="00FB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A80" w:rsidRPr="00FB6A80" w:rsidRDefault="00FB6A80" w:rsidP="00FB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A80" w:rsidRPr="00FB6A80" w:rsidSect="00F265BD">
          <w:footerReference w:type="default" r:id="rId8"/>
          <w:pgSz w:w="11906" w:h="16838"/>
          <w:pgMar w:top="426" w:right="1134" w:bottom="1134" w:left="1134" w:header="709" w:footer="709" w:gutter="0"/>
          <w:pgNumType w:start="2"/>
          <w:cols w:space="708"/>
          <w:docGrid w:linePitch="360"/>
        </w:sectPr>
      </w:pPr>
    </w:p>
    <w:p w:rsidR="0007317A" w:rsidRDefault="0007317A" w:rsidP="00FB6A80"/>
    <w:sectPr w:rsidR="0007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23A">
      <w:pPr>
        <w:spacing w:after="0" w:line="240" w:lineRule="auto"/>
      </w:pPr>
      <w:r>
        <w:separator/>
      </w:r>
    </w:p>
  </w:endnote>
  <w:endnote w:type="continuationSeparator" w:id="0">
    <w:p w:rsidR="00000000" w:rsidRDefault="006E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1" w:rsidRPr="003E3A67" w:rsidRDefault="006E723A" w:rsidP="002647A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23A">
      <w:pPr>
        <w:spacing w:after="0" w:line="240" w:lineRule="auto"/>
      </w:pPr>
      <w:r>
        <w:separator/>
      </w:r>
    </w:p>
  </w:footnote>
  <w:footnote w:type="continuationSeparator" w:id="0">
    <w:p w:rsidR="00000000" w:rsidRDefault="006E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24B"/>
    <w:multiLevelType w:val="hybridMultilevel"/>
    <w:tmpl w:val="0A3A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BB6"/>
    <w:multiLevelType w:val="hybridMultilevel"/>
    <w:tmpl w:val="0234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413"/>
    <w:multiLevelType w:val="hybridMultilevel"/>
    <w:tmpl w:val="4D42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6452"/>
    <w:multiLevelType w:val="hybridMultilevel"/>
    <w:tmpl w:val="29B8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20E16"/>
    <w:multiLevelType w:val="hybridMultilevel"/>
    <w:tmpl w:val="20EC6AB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1B5076EA"/>
    <w:multiLevelType w:val="hybridMultilevel"/>
    <w:tmpl w:val="A478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522B"/>
    <w:multiLevelType w:val="singleLevel"/>
    <w:tmpl w:val="9D10FE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C45"/>
    <w:multiLevelType w:val="hybridMultilevel"/>
    <w:tmpl w:val="3E467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34FED"/>
    <w:multiLevelType w:val="hybridMultilevel"/>
    <w:tmpl w:val="17E2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111"/>
    <w:multiLevelType w:val="hybridMultilevel"/>
    <w:tmpl w:val="FD2C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F4671"/>
    <w:multiLevelType w:val="hybridMultilevel"/>
    <w:tmpl w:val="44BE7FB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42FA2D1F"/>
    <w:multiLevelType w:val="hybridMultilevel"/>
    <w:tmpl w:val="887C63CE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6A030C2"/>
    <w:multiLevelType w:val="hybridMultilevel"/>
    <w:tmpl w:val="60A0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E2413"/>
    <w:multiLevelType w:val="hybridMultilevel"/>
    <w:tmpl w:val="4914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4043C"/>
    <w:multiLevelType w:val="hybridMultilevel"/>
    <w:tmpl w:val="2680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753C8"/>
    <w:multiLevelType w:val="hybridMultilevel"/>
    <w:tmpl w:val="E740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B787D"/>
    <w:multiLevelType w:val="hybridMultilevel"/>
    <w:tmpl w:val="1A5A5F06"/>
    <w:lvl w:ilvl="0" w:tplc="E00A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460E"/>
    <w:multiLevelType w:val="hybridMultilevel"/>
    <w:tmpl w:val="2EF0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491"/>
    <w:multiLevelType w:val="hybridMultilevel"/>
    <w:tmpl w:val="C8EC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44BD6"/>
    <w:multiLevelType w:val="hybridMultilevel"/>
    <w:tmpl w:val="3D72B89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2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8"/>
  </w:num>
  <w:num w:numId="11">
    <w:abstractNumId w:val="1"/>
  </w:num>
  <w:num w:numId="12">
    <w:abstractNumId w:val="1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3"/>
  </w:num>
  <w:num w:numId="18">
    <w:abstractNumId w:val="19"/>
  </w:num>
  <w:num w:numId="19">
    <w:abstractNumId w:val="1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1"/>
    <w:rsid w:val="0007317A"/>
    <w:rsid w:val="006E723A"/>
    <w:rsid w:val="00D366F0"/>
    <w:rsid w:val="00F60061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2020-10-26T10:18:00Z</dcterms:created>
  <dcterms:modified xsi:type="dcterms:W3CDTF">2020-10-26T11:39:00Z</dcterms:modified>
</cp:coreProperties>
</file>