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2" w:rsidRPr="00D44038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sz w:val="24"/>
          <w:szCs w:val="24"/>
          <w:lang w:bidi="en-US"/>
        </w:rPr>
        <w:t>ПОЯСНИТЕЛЬНАЯ ЗАПИСКА.</w:t>
      </w: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</w:t>
      </w:r>
      <w:r w:rsidRPr="00D4403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</w:t>
      </w:r>
      <w:r w:rsidRPr="00D44038">
        <w:rPr>
          <w:rFonts w:ascii="Times New Roman" w:hAnsi="Times New Roman"/>
          <w:b/>
          <w:sz w:val="24"/>
          <w:szCs w:val="24"/>
        </w:rPr>
        <w:t>изическая культура»</w:t>
      </w:r>
      <w:r w:rsidR="005F1237">
        <w:rPr>
          <w:rFonts w:ascii="Times New Roman" w:hAnsi="Times New Roman"/>
          <w:sz w:val="24"/>
          <w:szCs w:val="24"/>
        </w:rPr>
        <w:t xml:space="preserve"> для</w:t>
      </w:r>
      <w:r w:rsidRPr="00D44038">
        <w:rPr>
          <w:rFonts w:ascii="Times New Roman" w:hAnsi="Times New Roman"/>
          <w:sz w:val="24"/>
          <w:szCs w:val="24"/>
        </w:rPr>
        <w:t xml:space="preserve"> </w:t>
      </w:r>
      <w:r w:rsidR="00022F6C">
        <w:rPr>
          <w:rFonts w:ascii="Times New Roman" w:hAnsi="Times New Roman"/>
          <w:b/>
          <w:sz w:val="24"/>
          <w:szCs w:val="24"/>
        </w:rPr>
        <w:t>6-б класса</w:t>
      </w:r>
      <w:r w:rsidRPr="00D44038">
        <w:rPr>
          <w:rFonts w:ascii="Times New Roman" w:hAnsi="Times New Roman"/>
          <w:b/>
          <w:sz w:val="24"/>
          <w:szCs w:val="24"/>
        </w:rPr>
        <w:t xml:space="preserve"> (</w:t>
      </w:r>
      <w:r w:rsidRPr="00D44038">
        <w:rPr>
          <w:rFonts w:ascii="Times New Roman" w:hAnsi="Times New Roman"/>
          <w:sz w:val="24"/>
          <w:szCs w:val="24"/>
        </w:rPr>
        <w:t>слабослышащие и позднооглохшие обучающиеся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iCs/>
          <w:color w:val="000000"/>
          <w:sz w:val="36"/>
          <w:szCs w:val="36"/>
          <w:lang w:bidi="en-US"/>
        </w:rPr>
        <w:t>интеллектуальными нарушениями</w:t>
      </w:r>
      <w:r w:rsidRPr="00D44038">
        <w:rPr>
          <w:rFonts w:ascii="Times New Roman" w:hAnsi="Times New Roman"/>
          <w:sz w:val="24"/>
          <w:szCs w:val="24"/>
        </w:rPr>
        <w:t xml:space="preserve">) разработана на основе  </w:t>
      </w:r>
      <w:r w:rsidRPr="00D44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физической культуре, составленной на основе ФГОС основного общего образования и </w:t>
      </w:r>
      <w:r w:rsidRPr="00D44038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авторской программы для 5 – 9 класса. В.И. Лях. Физическая культура. — 3-е изд.,– М. : Просвещение, 2013.– 104 с. </w:t>
      </w:r>
    </w:p>
    <w:p w:rsidR="00926752" w:rsidRPr="00D44038" w:rsidRDefault="00926752" w:rsidP="009267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допущенной Министерством образования и науки РФ, в соответствии с</w:t>
      </w:r>
    </w:p>
    <w:p w:rsidR="00926752" w:rsidRPr="00D44038" w:rsidRDefault="00926752" w:rsidP="00926752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926752" w:rsidRPr="00D44038" w:rsidRDefault="00926752" w:rsidP="00926752">
      <w:pPr>
        <w:numPr>
          <w:ilvl w:val="0"/>
          <w:numId w:val="5"/>
        </w:num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926752" w:rsidRPr="00D44038" w:rsidRDefault="00926752" w:rsidP="00926752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752" w:rsidRPr="00D44038" w:rsidRDefault="00926752" w:rsidP="00926752">
      <w:pPr>
        <w:tabs>
          <w:tab w:val="left" w:pos="851"/>
        </w:tabs>
        <w:spacing w:before="240" w:after="24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926752" w:rsidRPr="00D44038" w:rsidRDefault="00926752" w:rsidP="00926752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- </w:t>
      </w:r>
      <w:r w:rsidRPr="00D44038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D44038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- Адаптированной основной образовательной программы основного общего образования ГКОУ РО Азовской школы № 7.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926752" w:rsidRPr="00D44038" w:rsidRDefault="00926752" w:rsidP="0092675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26752" w:rsidRPr="00D44038" w:rsidRDefault="00926752" w:rsidP="009267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926752" w:rsidRPr="00D44038" w:rsidRDefault="00926752" w:rsidP="0092675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доктора педагогических наук В.И.Лях «Комплексная программа физического воспитания учащихся 1–11 классов», 2009 г.</w:t>
      </w:r>
    </w:p>
    <w:p w:rsidR="00926752" w:rsidRPr="00D44038" w:rsidRDefault="00926752" w:rsidP="00926752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038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5-7 классы»,Виленский М.Я., Туревский И.М., Торочкова Т.Ю. и др./под ред. Виленского М.Я. Изд.: Просвещение, 2017 г.</w:t>
      </w:r>
    </w:p>
    <w:p w:rsidR="00926752" w:rsidRPr="0092449D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en-US"/>
        </w:rPr>
      </w:pPr>
    </w:p>
    <w:p w:rsidR="00926752" w:rsidRPr="009A3FA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11FE8" w:rsidRPr="009A3FA2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6752" w:rsidRPr="009A3FA2" w:rsidRDefault="00926752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9A3FA2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МЕСТО УЧЕБНОГО ПРЕДМЕТА В УЧЕБНОМ ПЛАНЕ</w:t>
      </w:r>
    </w:p>
    <w:p w:rsidR="00926752" w:rsidRPr="009A3FA2" w:rsidRDefault="00926752" w:rsidP="00926752">
      <w:pPr>
        <w:spacing w:after="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926752" w:rsidRPr="009A3FA2" w:rsidTr="00183274">
        <w:trPr>
          <w:trHeight w:val="1480"/>
        </w:trPr>
        <w:tc>
          <w:tcPr>
            <w:tcW w:w="2835" w:type="dxa"/>
          </w:tcPr>
          <w:p w:rsidR="00926752" w:rsidRPr="009A3FA2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9A3FA2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926752" w:rsidRPr="009A3FA2" w:rsidRDefault="00926752" w:rsidP="00183274">
            <w:pPr>
              <w:widowControl w:val="0"/>
              <w:suppressAutoHyphens/>
              <w:spacing w:after="0" w:line="240" w:lineRule="auto"/>
              <w:ind w:right="-113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 xml:space="preserve">Формирование физической культуры личности учащихся с </w:t>
            </w:r>
            <w:r w:rsidRPr="009A3FA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интеллектуальными нарушениями</w:t>
            </w:r>
            <w:r w:rsidRPr="009A3FA2">
              <w:rPr>
                <w:rFonts w:ascii="Times New Roman" w:hAnsi="Times New Roman"/>
                <w:sz w:val="24"/>
                <w:szCs w:val="24"/>
              </w:rPr>
              <w:t xml:space="preserve"> по средствам освоения основ содержания физкультурной деятельности с обще прикладной и спортивной – рекреационной направленностью</w:t>
            </w:r>
          </w:p>
        </w:tc>
      </w:tr>
      <w:tr w:rsidR="00926752" w:rsidRPr="00D44038" w:rsidTr="00183274">
        <w:trPr>
          <w:trHeight w:val="11337"/>
        </w:trPr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926752" w:rsidRPr="00E11FE8" w:rsidRDefault="00926752" w:rsidP="00183274">
            <w:pPr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1F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napToGri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сформировать у обучающихся  знания умения и навыки на основе реализации учебного плана программы;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создать условия для накопления обучающимися жизненного опыта и социальных контактов, необходимых в повседневной деятельности;-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обеспечить материально-технические условия реализации программы;</w:t>
            </w:r>
          </w:p>
          <w:p w:rsidR="00926752" w:rsidRPr="009A3FA2" w:rsidRDefault="00926752" w:rsidP="00926752">
            <w:pPr>
              <w:numPr>
                <w:ilvl w:val="0"/>
                <w:numId w:val="49"/>
              </w:numPr>
              <w:spacing w:after="16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sz w:val="24"/>
                <w:szCs w:val="24"/>
              </w:rPr>
              <w:t>осуществлять мониторинг результатов реализации программы.</w:t>
            </w:r>
          </w:p>
          <w:p w:rsidR="00926752" w:rsidRPr="009A3FA2" w:rsidRDefault="00926752" w:rsidP="00183274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9A3FA2" w:rsidRDefault="00926752" w:rsidP="00183274">
            <w:pPr>
              <w:shd w:val="clear" w:color="auto" w:fill="FFFFFF"/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9A3F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творческий подход к дальнейшему развитие координационных и кондиционных способностей;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дальнейшее развитие координационных и кондиционных способностей (скоростно-силовых, скоростных, выносливости, силы и гибкости);</w:t>
            </w:r>
          </w:p>
          <w:p w:rsidR="0092675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коммуникативные умения: воспитание взаимопомощи, дисциплинированности чувства ответственности.</w:t>
            </w:r>
          </w:p>
          <w:p w:rsidR="00E11FE8" w:rsidRPr="009A3FA2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9A3F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привычки к самостоятельным занятиям физическими упражнениями;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ценностных ориентаций на здоровый образ жизни и привычки соблюдения личной гигиены;</w:t>
            </w:r>
          </w:p>
          <w:p w:rsidR="00926752" w:rsidRPr="00E11FE8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инициативности, самостоятельности, взаимопомощи.</w:t>
            </w:r>
          </w:p>
          <w:p w:rsidR="00E11FE8" w:rsidRPr="009A3FA2" w:rsidRDefault="00E11FE8" w:rsidP="00E11FE8">
            <w:pPr>
              <w:spacing w:after="0" w:line="240" w:lineRule="auto"/>
              <w:ind w:left="360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A3F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слуховое восприятие изучаемого материала с использованием звукоусиливающей аппаратуры и на голое ухо;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926752" w:rsidRPr="009A3FA2" w:rsidRDefault="00926752" w:rsidP="00926752">
            <w:pPr>
              <w:numPr>
                <w:ilvl w:val="0"/>
                <w:numId w:val="50"/>
              </w:numPr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навык чтения с губ;</w:t>
            </w:r>
          </w:p>
          <w:p w:rsidR="00926752" w:rsidRPr="00E11FE8" w:rsidRDefault="00926752" w:rsidP="00926752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34" w:right="-113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FA2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уточнению значений слов.</w:t>
            </w: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1FE8" w:rsidRPr="009A3FA2" w:rsidRDefault="00E11FE8" w:rsidP="00E11FE8">
            <w:pPr>
              <w:shd w:val="clear" w:color="auto" w:fill="FFFFFF"/>
              <w:spacing w:after="0" w:line="240" w:lineRule="auto"/>
              <w:ind w:left="360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предмет «ОБЖ» является составной частью предметной области «Физическая культура»  </w:t>
            </w:r>
          </w:p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план 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предусматривает изучение предмета «Физическая культура » в перечне обязательных предметов.</w:t>
            </w:r>
          </w:p>
          <w:p w:rsidR="00926752" w:rsidRPr="00D44038" w:rsidRDefault="00926752" w:rsidP="00183274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 соответствии с федеральным базисным учебным планом на изучение физической культуры отводится  в</w:t>
            </w:r>
          </w:p>
          <w:p w:rsidR="00926752" w:rsidRPr="00D44038" w:rsidRDefault="00022F6C" w:rsidP="00183274">
            <w:pPr>
              <w:spacing w:after="0" w:line="240" w:lineRule="auto"/>
              <w:ind w:right="-11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 xml:space="preserve"> 6 классе 2 часа в неделю, 70 часов в год.:</w:t>
            </w:r>
          </w:p>
          <w:p w:rsidR="00926752" w:rsidRPr="00D44038" w:rsidRDefault="00E11FE8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расписанием, учебным планом-графиком ГК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РО Азовской школы №7 на 2020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-2021 учебный год, утвержденным приказом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№____ </w:t>
            </w:r>
            <w:r w:rsidR="00926752" w:rsidRPr="00D44038">
              <w:rPr>
                <w:rFonts w:ascii="Times New Roman" w:hAnsi="Times New Roman"/>
                <w:color w:val="FF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_________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6752" w:rsidRPr="00D44038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="00926752"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составлена на</w:t>
            </w:r>
          </w:p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6-б – 102 часа</w:t>
            </w:r>
            <w:r w:rsidR="0002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праздничных дней.</w:t>
            </w:r>
          </w:p>
        </w:tc>
      </w:tr>
      <w:tr w:rsidR="00926752" w:rsidRPr="00D44038" w:rsidTr="00183274">
        <w:tc>
          <w:tcPr>
            <w:tcW w:w="2835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CFCFC"/>
                <w:lang w:bidi="en-US"/>
              </w:rPr>
            </w:pPr>
          </w:p>
          <w:p w:rsidR="00926752" w:rsidRPr="00D44038" w:rsidRDefault="00926752" w:rsidP="001832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26752" w:rsidRDefault="00926752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11FE8" w:rsidRPr="00D44038" w:rsidRDefault="00E11FE8" w:rsidP="0092675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11FE8" w:rsidRDefault="00E11FE8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D4403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ПЛАНИРУЕМЫЕ РЕЗУЛЬТАТЫ ОСВОЕНИЯ УЧЕБНОГО ПРЕДМЕТА</w:t>
      </w:r>
    </w:p>
    <w:p w:rsidR="00E11FE8" w:rsidRPr="00D44038" w:rsidRDefault="00E11FE8" w:rsidP="00926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4038">
        <w:rPr>
          <w:rFonts w:ascii="Times New Roman" w:hAnsi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D4403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11FE8" w:rsidRPr="00022F6C" w:rsidRDefault="00926752" w:rsidP="00E11FE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E11FE8" w:rsidRPr="00D4403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b/>
          <w:sz w:val="24"/>
          <w:szCs w:val="24"/>
          <w:u w:val="single"/>
        </w:rPr>
        <w:t>В сфере личностных УУД будут сформированы: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умения оценивать ситуацию и оперативно принимать решения, находить адекватные способы взаимодействия с партнѐрами во время учебной, игровой и соревновательной деятельности.</w:t>
      </w:r>
    </w:p>
    <w:p w:rsidR="00926752" w:rsidRPr="00D44038" w:rsidRDefault="00926752" w:rsidP="009267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i/>
          <w:sz w:val="24"/>
          <w:szCs w:val="24"/>
        </w:rPr>
        <w:t>Умения в  области физической культуры: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стартa;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четырѐхшажного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 гимнастических и акробатических упражнениях: выполнять комбинацию из четырѐх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 кувырок вперѐд и назад в полушпагат, «мост» и поворот в упор стоя на одном колене (девочки);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в спортивных играх: играть в одну из спортивных игр (по упрощѐнным правилам);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демонстрировать результаты не ниже, чем средний уровень основных физических способностей;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lastRenderedPageBreak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способами спортивной деятельности: участвовать в соревновании по легкоатлетическому четырѐхборью: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26752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11FE8" w:rsidRPr="00D4403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6752" w:rsidRDefault="00926752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E11FE8" w:rsidRPr="00D44038" w:rsidRDefault="00E11FE8" w:rsidP="009267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задачи, собственные возможности еѐ решения;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организовывать учебное сотрудничество и совместную деятельность с учителем и сверстниками;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сформированность умения  формулировать, аргументировать и отстаивать своѐ мнение;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926752" w:rsidRPr="00D44038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26752" w:rsidRDefault="00926752" w:rsidP="009267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038">
        <w:rPr>
          <w:rFonts w:ascii="Times New Roman" w:hAnsi="Times New Roman"/>
          <w:sz w:val="24"/>
          <w:szCs w:val="24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E11FE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1FE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1FE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1FE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11FE8" w:rsidRPr="00D44038" w:rsidRDefault="00E11FE8" w:rsidP="00E11FE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6752" w:rsidRDefault="00926752" w:rsidP="00926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22F6C" w:rsidRDefault="00022F6C" w:rsidP="00926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22F6C" w:rsidRDefault="00022F6C" w:rsidP="0092675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022F6C" w:rsidRPr="00D44038" w:rsidRDefault="00022F6C" w:rsidP="0092675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09"/>
        <w:gridCol w:w="4677"/>
      </w:tblGrid>
      <w:tr w:rsidR="00926752" w:rsidRPr="00D44038" w:rsidTr="00183274">
        <w:trPr>
          <w:trHeight w:val="573"/>
        </w:trPr>
        <w:tc>
          <w:tcPr>
            <w:tcW w:w="9634" w:type="dxa"/>
            <w:gridSpan w:val="3"/>
            <w:noWrap/>
          </w:tcPr>
          <w:p w:rsidR="00926752" w:rsidRPr="00D44038" w:rsidRDefault="00926752" w:rsidP="001832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lastRenderedPageBreak/>
              <w:t>Предметные</w:t>
            </w:r>
            <w:r w:rsidR="00022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en-US"/>
              </w:rPr>
              <w:t xml:space="preserve"> </w:t>
            </w:r>
            <w:r w:rsidRPr="00D44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результаты</w:t>
            </w:r>
          </w:p>
          <w:p w:rsidR="00926752" w:rsidRPr="00D44038" w:rsidRDefault="00926752" w:rsidP="001832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trHeight w:val="573"/>
        </w:trPr>
        <w:tc>
          <w:tcPr>
            <w:tcW w:w="4957" w:type="dxa"/>
            <w:gridSpan w:val="2"/>
            <w:noWrap/>
          </w:tcPr>
          <w:p w:rsidR="00926752" w:rsidRPr="00D44038" w:rsidRDefault="00926752" w:rsidP="0018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926752" w:rsidRPr="00D44038" w:rsidTr="00183274">
        <w:trPr>
          <w:trHeight w:val="274"/>
        </w:trPr>
        <w:tc>
          <w:tcPr>
            <w:tcW w:w="9634" w:type="dxa"/>
            <w:gridSpan w:val="3"/>
            <w:noWrap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4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развития;</w:t>
            </w:r>
          </w:p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и формы ее организации в современном обществе;</w:t>
            </w:r>
          </w:p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  <w:tab w:val="left" w:pos="709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овладеть системой знаний о истории возникновения и формирования физической культуры, Олимпийских игр древности, их содержание и правила соревнований; </w:t>
            </w:r>
          </w:p>
          <w:p w:rsidR="00926752" w:rsidRPr="00D44038" w:rsidRDefault="00926752" w:rsidP="00926752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926752" w:rsidRPr="00D44038" w:rsidRDefault="00926752" w:rsidP="001832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D44038">
              <w:rPr>
                <w:sz w:val="24"/>
                <w:szCs w:val="24"/>
              </w:rPr>
              <w:t>фФормировать умения выполнять комплексы общеразвиваюших, оздоровительных и корригирующих упражнений, учитывающих индивидуальные способности и особенности, приѐмами и физическими упражнениями из базовых видов спорта, умением использовать их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сформированность  способности проявлять дисциплинированность и уважение к товарищам покоманде и соперникам во время игровой и соревновательной деятельности, соблюдать правила игры и соревнований.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добросовестно выполнять учебные задания по технической и физической подготовке;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умения организовывать и проводить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pStyle w:val="ae"/>
              <w:numPr>
                <w:ilvl w:val="0"/>
                <w:numId w:val="20"/>
              </w:numPr>
              <w:spacing w:line="240" w:lineRule="auto"/>
              <w:ind w:left="0"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lastRenderedPageBreak/>
      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</w:t>
            </w:r>
          </w:p>
          <w:p w:rsidR="00926752" w:rsidRPr="00D44038" w:rsidRDefault="00926752" w:rsidP="009267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926752" w:rsidRPr="00D44038" w:rsidRDefault="00926752" w:rsidP="009267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34"/>
              <w:jc w:val="both"/>
              <w:rPr>
                <w:i/>
              </w:rPr>
            </w:pPr>
            <w:r w:rsidRPr="00D44038">
              <w:rPr>
                <w:i/>
              </w:rPr>
      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  <w:r w:rsidRPr="00D44038">
              <w:rPr>
                <w:i/>
                <w:sz w:val="24"/>
                <w:szCs w:val="24"/>
              </w:rPr>
              <w:t xml:space="preserve">культурой </w:t>
            </w: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pStyle w:val="ae"/>
              <w:spacing w:line="240" w:lineRule="auto"/>
              <w:ind w:firstLine="34"/>
              <w:rPr>
                <w:i/>
                <w:sz w:val="24"/>
                <w:szCs w:val="24"/>
              </w:rPr>
            </w:pPr>
          </w:p>
          <w:p w:rsidR="00926752" w:rsidRPr="00D44038" w:rsidRDefault="00926752" w:rsidP="0018327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183274">
            <w:pPr>
              <w:pStyle w:val="1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D44038">
              <w:rPr>
                <w:rFonts w:ascii="Times New Roman" w:hAnsi="Times New Roman" w:cs="Times New Roman"/>
                <w:b/>
              </w:rPr>
              <w:lastRenderedPageBreak/>
              <w:t>Физическое совершенствование</w:t>
            </w:r>
          </w:p>
        </w:tc>
      </w:tr>
      <w:tr w:rsidR="00926752" w:rsidRPr="00D44038" w:rsidTr="0018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      </w:r>
          </w:p>
          <w:p w:rsidR="00926752" w:rsidRPr="00D44038" w:rsidRDefault="00926752" w:rsidP="0092675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926752" w:rsidRPr="00D44038" w:rsidRDefault="00926752" w:rsidP="00183274">
            <w:pPr>
              <w:pStyle w:val="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926752" w:rsidRPr="00D44038" w:rsidRDefault="00926752" w:rsidP="00926752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926752" w:rsidRPr="00D44038" w:rsidRDefault="00926752" w:rsidP="00183274">
            <w:pPr>
              <w:pStyle w:val="10"/>
              <w:rPr>
                <w:rFonts w:ascii="Times New Roman" w:hAnsi="Times New Roman" w:cs="Times New Roman"/>
                <w:b/>
              </w:rPr>
            </w:pPr>
          </w:p>
        </w:tc>
      </w:tr>
    </w:tbl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38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06"/>
        <w:gridCol w:w="992"/>
        <w:gridCol w:w="3090"/>
        <w:gridCol w:w="8"/>
      </w:tblGrid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 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pStyle w:val="2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 «</w:t>
            </w:r>
            <w:r w:rsidRPr="00D4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  <w:r w:rsidRPr="00D4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Выдающиеся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отечественных спортсменов на Олимпийских играх.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      </w:r>
          </w:p>
          <w:p w:rsidR="00926752" w:rsidRPr="00D44038" w:rsidRDefault="00926752" w:rsidP="00183274">
            <w:pPr>
              <w:pStyle w:val="ab"/>
            </w:pPr>
            <w:r w:rsidRPr="00D44038">
              <w:rPr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Физическая культура (основные понятия») 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Физическая подготовка и её связь с укреплением здоровья, развитием физических качеств.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Всестороннее и гармоничное физическое развитие.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Адаптивная физическая культура.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Спортивная подготовка.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Здоровье и здоровый образ жизни.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Профессионально-прикладная физическая подготовка.</w:t>
            </w:r>
          </w:p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Стартовая диагностическая контрольная работа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«Физическая культура человека» </w:t>
            </w:r>
          </w:p>
        </w:tc>
      </w:tr>
      <w:tr w:rsidR="00926752" w:rsidRPr="00D44038" w:rsidTr="00183274">
        <w:trPr>
          <w:gridAfter w:val="1"/>
          <w:wAfter w:w="8" w:type="dxa"/>
          <w:trHeight w:val="2837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Режим дня, его основное содержание и правила планирования.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Восстановительный массаж.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банных процедур.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  <w:p w:rsidR="00926752" w:rsidRPr="00D44038" w:rsidRDefault="00926752" w:rsidP="0018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gridAfter w:val="1"/>
          <w:wAfter w:w="8" w:type="dxa"/>
          <w:trHeight w:val="478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«СПОСОБЫ ДВИГАТЕЛЬНОЙ (ФИЗКУЛЬТУРНОЙ) ДЕЯТЕЛЬНОСТИ»</w:t>
            </w:r>
          </w:p>
        </w:tc>
      </w:tr>
      <w:tr w:rsidR="00926752" w:rsidRPr="00D44038" w:rsidTr="00183274">
        <w:trPr>
          <w:gridAfter w:val="1"/>
          <w:wAfter w:w="8" w:type="dxa"/>
          <w:trHeight w:val="529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культурой»й»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утренней зарядки, физкультминуток, физкультпауз (подвижных перемен).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занятий физической культурой.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прикладной физической подготовкой.</w:t>
            </w:r>
          </w:p>
          <w:p w:rsidR="00926752" w:rsidRPr="005F1237" w:rsidRDefault="00926752" w:rsidP="005F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Тесты.</w:t>
            </w:r>
          </w:p>
          <w:p w:rsidR="00926752" w:rsidRPr="00D44038" w:rsidRDefault="00926752" w:rsidP="0018327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26752" w:rsidRPr="00D44038" w:rsidTr="00183274">
        <w:trPr>
          <w:trHeight w:val="497"/>
        </w:trPr>
        <w:tc>
          <w:tcPr>
            <w:tcW w:w="9505" w:type="dxa"/>
            <w:gridSpan w:val="5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эффективности занятий физической культурой»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      </w:r>
          </w:p>
          <w:p w:rsidR="00926752" w:rsidRPr="005F1237" w:rsidRDefault="00926752" w:rsidP="005F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>Устный или письменный опрос. Контрольная работа.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РАЗДЕЛ   </w:t>
            </w:r>
            <w:r w:rsidRPr="00D440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D440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9497" w:type="dxa"/>
            <w:gridSpan w:val="4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b/>
                <w:bCs/>
                <w:sz w:val="24"/>
                <w:szCs w:val="24"/>
              </w:rPr>
              <w:t>Тема 6 «</w:t>
            </w:r>
            <w:r w:rsidRPr="00D440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Физкультурно-оздоровительная деятельность»</w:t>
            </w:r>
          </w:p>
        </w:tc>
      </w:tr>
      <w:tr w:rsidR="00926752" w:rsidRPr="00D44038" w:rsidTr="00183274">
        <w:trPr>
          <w:gridAfter w:val="1"/>
          <w:wAfter w:w="8" w:type="dxa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</w:p>
          <w:p w:rsidR="00926752" w:rsidRPr="005F1237" w:rsidRDefault="00926752" w:rsidP="005F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4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Устный или письменный опрос. </w:t>
            </w: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6752" w:rsidRPr="00D44038" w:rsidTr="00022F6C">
        <w:trPr>
          <w:gridAfter w:val="1"/>
          <w:wAfter w:w="8" w:type="dxa"/>
          <w:trHeight w:val="699"/>
        </w:trPr>
        <w:tc>
          <w:tcPr>
            <w:tcW w:w="709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440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</w:t>
            </w:r>
          </w:p>
          <w:p w:rsidR="00926752" w:rsidRPr="00D44038" w:rsidRDefault="00926752" w:rsidP="0018327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A12C06">
              <w:rPr>
                <w:b/>
                <w:sz w:val="24"/>
                <w:szCs w:val="24"/>
              </w:rPr>
              <w:t>Гимнастика и акробатика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Перестроение из одной шеренги в две.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Размыкание на вытянутые руки на месте (повторение) и в движении.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без предметов: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на осанку;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в расслаблении мышц: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движения головы, конечностей, туловища.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и корригирующие упражнения с предметами, на снарядах: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гимнастическими палками;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большими обручами;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малыми мячами;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набивными мячами;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гимнастической стенке: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Прогибание туловища, взмахи ногой.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Акробатические упражнения (элементы, </w:t>
            </w: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связки выполняются только после консультации врача):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простые и смешанные висы и упоры;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переноска груза и передача предметов;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лазание и перелезание;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равновесие;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  <w:p w:rsidR="00926752" w:rsidRPr="00A12C06" w:rsidRDefault="00926752" w:rsidP="0018327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26752" w:rsidRPr="00D44038" w:rsidRDefault="00926752" w:rsidP="0018327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2"/>
                <w:b/>
                <w:sz w:val="24"/>
                <w:szCs w:val="24"/>
              </w:rPr>
            </w:pPr>
            <w:r w:rsidRPr="00A12C06">
              <w:rPr>
                <w:b/>
                <w:sz w:val="24"/>
                <w:szCs w:val="24"/>
              </w:rPr>
              <w:t>Лёгкая атлетика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Ходьба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изменением направлений по сигналу учителя.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крестным шагом.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выполнением движений рук на координацию.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Ходьба с преодолением препятствий.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Понятие о спортивной ходьбе.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Ходьба с ускорением, по диагонали, кругом.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Переход с ускоренной ходьбы на медленную по команде учителя.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Бег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Медленный бег с равномерной скоростью до 5 мин.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на 60 м с низкого старта.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Эстафетный бег (встречная эстафета) на отрезках 30-50 м с передачей эстафетной палочки. Бег с преодолением препятствий (высота препятствий до 30-40 см).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Беговые упражнения.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Повторный бег и бег с ускорением на отрезках до 60 м.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Эстафетный бег (100 м) по кругу.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ускорением на отрезке 30 м, бег на 30 м (3-6 раз); бег на отрезке 60 м – 2 раза за урок.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Кроссовый бег 300-500 м.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Прыжки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Прыжки на одной ноге, двух ногах с поворотом направо, налево, с движением вперед. Прыжки на каждый 3-й и 5-й шаг в ходьбе и беге.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 с ограничением отталкивания в зоне до 80 см. Отработка отталкивания.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Метание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вертикальную цель </w:t>
            </w:r>
            <w:r w:rsidRPr="00D44038">
              <w:rPr>
                <w:rFonts w:ascii="Times New Roman" w:hAnsi="Times New Roman"/>
                <w:sz w:val="24"/>
                <w:szCs w:val="24"/>
              </w:rPr>
              <w:lastRenderedPageBreak/>
              <w:t>шириной 2 м на высоте 2-3 м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 в мишень диаметром 100 см с тремя концентрическими кругами из различных исходных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положений.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отскока от стены и пола.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способом из-за головы через плечо с 4-6 шагов разбега. Толкание набивного мяча весом 2 кг с места в сектор стоя боком.</w:t>
            </w:r>
          </w:p>
          <w:p w:rsidR="00926752" w:rsidRPr="00A12C06" w:rsidRDefault="00926752" w:rsidP="0018327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26752" w:rsidRPr="00A12C06" w:rsidRDefault="00926752" w:rsidP="00183274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12C06">
              <w:rPr>
                <w:b/>
                <w:sz w:val="24"/>
                <w:szCs w:val="24"/>
              </w:rPr>
              <w:t>Подвижные и спортивные игры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Баскетбол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Закрепление правил поведения при игре в баскетбол.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Основные правила игры. Остановка шагом.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с места и в движении шагом.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Ловля мяча двумя руками на месте на уровне груди.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Ведение мяча одной рукой на месте и в движении шагом.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баскетбола: «Не давай мяча водящему», «Мяч ловцу»,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«Борьба за мяч».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Эстафеты с ведением мяча. Сочетание приемов: бег – ловля мяча – остановка шагом – передача двумя руками от груди.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Бег с ускорением до 10 м (3-5 повторений за урок).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 xml:space="preserve">Упражнения с набивными мячами весом до 1 кг. 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Прыжки со скакалкой до 1 мин. Выпрыгивание вверх (до 8-15 раз).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Русская лапта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4038">
              <w:rPr>
                <w:rFonts w:ascii="Times New Roman" w:hAnsi="Times New Roman"/>
                <w:i/>
                <w:sz w:val="24"/>
                <w:szCs w:val="24"/>
              </w:rPr>
              <w:t>Футбол</w:t>
            </w:r>
          </w:p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  <w:p w:rsidR="00926752" w:rsidRPr="00E11FE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 и игровые упражнения: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коррекционные;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элементами общеразвивающих упражнений, лазанием, перелезанием, акробатикой, равновесием;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бегом на скорость;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прыжками в высоту, длину;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метанием мяча на дальность и в цель;</w:t>
            </w:r>
          </w:p>
          <w:p w:rsidR="00926752" w:rsidRPr="00E11FE8" w:rsidRDefault="00926752" w:rsidP="00926752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E8">
              <w:rPr>
                <w:rFonts w:ascii="Times New Roman" w:hAnsi="Times New Roman" w:cs="Times New Roman"/>
                <w:sz w:val="24"/>
                <w:szCs w:val="24"/>
              </w:rPr>
              <w:t>с элементами пионербола, волейбола и мини-футбола;</w:t>
            </w:r>
          </w:p>
          <w:p w:rsidR="00926752" w:rsidRPr="00E11FE8" w:rsidRDefault="00926752" w:rsidP="00E11FE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E11FE8">
              <w:rPr>
                <w:rFonts w:cs="Times New Roman"/>
                <w:sz w:val="24"/>
                <w:szCs w:val="24"/>
              </w:rPr>
              <w:t>с элементами баскетбола.</w:t>
            </w:r>
          </w:p>
        </w:tc>
        <w:tc>
          <w:tcPr>
            <w:tcW w:w="992" w:type="dxa"/>
            <w:shd w:val="clear" w:color="auto" w:fill="auto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0" w:type="dxa"/>
            <w:shd w:val="clear" w:color="auto" w:fill="auto"/>
          </w:tcPr>
          <w:p w:rsidR="00926752" w:rsidRPr="00D44038" w:rsidRDefault="00926752" w:rsidP="00183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  <w:sectPr w:rsidR="00926752" w:rsidRPr="00D44038" w:rsidSect="00183274">
          <w:footerReference w:type="default" r:id="rId7"/>
          <w:footerReference w:type="first" r:id="rId8"/>
          <w:pgSz w:w="11906" w:h="16838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4038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- ТЕМАТИЧЕСКОЕ ПЛАНИРОВАНИЕ 6 Б</w:t>
      </w:r>
    </w:p>
    <w:p w:rsidR="00926752" w:rsidRPr="00D44038" w:rsidRDefault="00926752" w:rsidP="009267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166"/>
        <w:gridCol w:w="3891"/>
        <w:gridCol w:w="1552"/>
        <w:gridCol w:w="1228"/>
        <w:gridCol w:w="1230"/>
      </w:tblGrid>
      <w:tr w:rsidR="00926752" w:rsidRPr="00D44038" w:rsidTr="00183274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 материала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организации  учебной  деятельности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926752" w:rsidRPr="00D44038" w:rsidTr="00183274">
        <w:trPr>
          <w:trHeight w:val="4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926752" w:rsidRPr="00D44038" w:rsidTr="00183274">
        <w:trPr>
          <w:trHeight w:val="46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Основы знаний (2 часа)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Тема 1. Введение (2 часа)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183274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на уроках л/а.  Высокий старт (30 м), стартовый разгон. 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Терминология спринтерского бега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both"/>
              <w:rPr>
                <w:color w:val="000000"/>
              </w:rPr>
            </w:pPr>
            <w:r w:rsidRPr="00D44038">
              <w:rPr>
                <w:color w:val="000000"/>
              </w:rPr>
              <w:t xml:space="preserve">Вводный урок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старт (30 м), стартовый разгон. ОРУ. Эстафеты. Развитие скоростных качеств. 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both"/>
              <w:rPr>
                <w:color w:val="000000"/>
              </w:rPr>
            </w:pPr>
            <w:r w:rsidRPr="00D44038">
              <w:rPr>
                <w:color w:val="000000"/>
              </w:rPr>
              <w:t xml:space="preserve">Вводный урок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РАЗДЕЛ. Легкая атлетика (22 час)</w:t>
            </w:r>
          </w:p>
          <w:p w:rsidR="00926752" w:rsidRPr="00D44038" w:rsidRDefault="00926752" w:rsidP="00183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2.  Спринтерский бег , эстафетный бег (4  час)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(30 м), стартовый разгон. ОРУ. Бег по дистанции (40-50 м). Эстафеты линейные. Измерение результатов.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комбинированный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старт, Финиширование. Встречные эстафеты. ОРУ.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3х50. Специальные беговые упражнения. ОРУ. Эстафеты. Развитие скоростных качеств.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60 м. на результат. Правила соревнования в спринтерском беге.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Учётный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3. Прыжок в длину способом «согнув ноги». Метание малого мяча. (4часа)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прыжках. Прыжок в длину с 7-9 шагов. Подбор разбега, отталкивание, приземление. Терминология прыжков в длину. Правила соревнований.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lastRenderedPageBreak/>
              <w:t>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метании мяча. Метание теннисного мяча. Специальные беговые упражнения. Правила соревнований в метании.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7-9 шагов.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учетный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мяча.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учетный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4. Бег на средние дистанции (2 часа 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на средние дистанции в беге. Бег 1000 м. подвижные игры «Невод», «Круговая эстафета».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1000 м. 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 учетный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 Кроссовая подготовка.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Бег по пересечённой местности. (11 часов)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кроссовом беге. Равномерный бег 12 мин. Преодоление препятствий. Спортивная игра «Лапта». Терминология кроссового бега.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14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15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16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17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17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19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6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lastRenderedPageBreak/>
              <w:t>20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Преодоление препятствий.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«Лапта».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AD5B10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2000 м . П</w:t>
            </w:r>
            <w:bookmarkStart w:id="0" w:name="_GoBack"/>
            <w:bookmarkEnd w:id="0"/>
            <w:r w:rsidR="00926752"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 учетный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    Гимнастика (22часа)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6. Висы. Строевые упражнения (6 часов)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на уроках гимнастики. Строевой шаг. Сед ноги врозь(м), вис лёжа, вис присев (д). ОРУ на месте без предметов. Эстафеты.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Подъём переворотом в упор. Сед ноги врозь (м), вис лёжа, вис присев (д). Развитие силовых способностей.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Подъём переворотом в упор. Сед ноги врозь (м), вис лёжа, вис присев (д). ОРУ с гимнастической палкой.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Подъём переворотом в упор. Сед ноги врозь (м), вис лёжа, вис присев (д). Значение гимнастических упражнений для развития силовых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29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Подъём переворотом в упор. Сед ноги врозь (м), вис лёжа, вис присев (д). Развитие силовых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подтягивания в висе. Подготовка к сдаче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Тема 7. Опорный прыжок, строевые упражнения (6 часов)</w:t>
            </w:r>
          </w:p>
        </w:tc>
      </w:tr>
      <w:tr w:rsidR="00926752" w:rsidRPr="00D44038" w:rsidTr="00183274">
        <w:trPr>
          <w:trHeight w:val="27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31</w:t>
            </w:r>
          </w:p>
        </w:tc>
        <w:tc>
          <w:tcPr>
            <w:tcW w:w="6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прыжках. Прыжок ноги врозь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козёл в ширину, высота 100-110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). ОРУ в движении. Эстафеты. ОРУ без предметов.</w:t>
            </w:r>
          </w:p>
        </w:tc>
        <w:tc>
          <w:tcPr>
            <w:tcW w:w="3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32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Прыжок ноги врозь. Упражнения на гимнастической скамейке. Эстафеты.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гимнастической скамейке. Эстафеты. Развитие скоростно-силовых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врозь. Упражнения на гимнастической скамейке. Эстафеты. Выполнение комплекса упражнений с обручем.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ноги врозь. Упражнения на гимнастической скамейке. ОРУ с обручем. Эстафеты.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 ноги врозь – на оценку. Комплекс ОРУ с обручем (5-6 упр). Упражнения на гимнастической скамейке.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8. Акробатика. (10 часов)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на уроках акробатика. Кувырки вперёд, назад, стойка на лопатках. Два кувырка слитно. Ору с мячом.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). ОРУ с мячом.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). ОРУ с мячом.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Комбинации из разученных приёмов.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комбинации из разученных элементов. ОРУ с мячом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). ОРУ с предметами.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). ОРУ с мячом.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Два кувырка вперёд слитно. «Мост» из положения стоя (</w:t>
            </w:r>
            <w:r w:rsidRPr="00D440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помощью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)-на оценку. ОРУ с мячом 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53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РАЗДЕЛ.  Спортивные игры (29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9. Волейбол. (14 часов)</w:t>
            </w:r>
          </w:p>
        </w:tc>
      </w:tr>
      <w:tr w:rsidR="00926752" w:rsidRPr="00D44038" w:rsidTr="0018327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т/б при игре в волейбол. Стойки и передвижения. Передача мяча двумя руками в парах и над собой. Эстафеты.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в парах через зону и над собой. Нижняя прямая подача мяча. Физическая культура и её значение в формировании ЗОЖ.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Приём мяча снизу двумя руками в парах через зону. Игра по упрощённым правилам.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двумя руками в парах и тройках через зону, через сетку. Эстафеты.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мяча. Игра по упрощённым правилам.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Стойки и передвижения. Передача мяча двумя руками в парах и над собой. Эстафеты.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после подбрасывания мяча партнёром. Эстафеты.  Игра по упрощённым правилам.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 в заданную зону.  Прямой нападающий удар после подбрасывания мяча партнёром.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Позиционное нападение (6:0). Игра по упрощённым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lastRenderedPageBreak/>
              <w:t>Комплексный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разученных элементов в парах. Тактика свободного нападения.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разученных элементов в парах. Тактика свободного нападения.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 в заданную зону.  Прямой нападающий удар после подбрасывания мяча партнёром.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из разученных элементов передвижений.  Нижняя прямая подача мяча в заданную зону.  Прямой нападающий удар после подбрасывания мяча партнёром.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 в заданную зону.  Прямой нападающий удар после подбрасывания мяча партнёром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10. Баскетбол (15 часов)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игре в баскетбол. Стойки и передвижения. Ведение мяча на месте. Передача мяча двумя руками от груди в движении.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ведения, передачи, броска. Правила игры в баскетбол. Развитие координационных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шагами.  Передача мяча двумя руками от груди в движении.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ведения, передачи, броска. Правила игры в баскетбол. Развитие координационных способностей.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шагами.  Передача мяча двумя руками от груди в движении.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мяча одной рукой от плеча в движении после ловли мяча. Передача мяча одной рукой от плеча в движении.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Изучение нового материала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Игра (2х2, 3х3). Развитие координационных способностей. Терминология баскетбола.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от груди в парах с пассивным сопротивлением.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направления. Перехват мяча.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Передачи мяча двумя руками от груди в тройках в движении. Позиционное нападение (5:0)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Позиционное нападение через заслон. Передачи мяча в тройках в движении со сменой места.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направления. Перехват мяча. Нападение быстрым прорывом (2х1)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Позиционное нападение через заслон. Передачи мяча в тройках в движении со сменой места.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направления. Перехват мяча. Нападение быстрым прорывом (2х1)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Сочетание приёмов ведения, передачи, броска.Остановка двумя шагами.  Передача мяча двумя руками от груди в движении.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четверть 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D4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РАЗДЕЛ.  Легкая атлетика (27 часа)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Кроссовая подготовка 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11.  Бег по пересечённой местности, преодоление препятствий (15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т/б при кроссовом беге. Терминология к/б. Равномерный бег 15 мин. Преодоление препятствий. Спортивная игра «Лапа».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pStyle w:val="a3"/>
              <w:ind w:left="0"/>
              <w:jc w:val="center"/>
              <w:rPr>
                <w:color w:val="000000"/>
              </w:rPr>
            </w:pPr>
            <w:r w:rsidRPr="00D44038">
              <w:rPr>
                <w:color w:val="000000"/>
              </w:rPr>
              <w:t>Комбинированный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15 мин. Преодоление препятствий. Спортивная игра «Лапа».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15 мин. Преодоление препятствий. Спортивная игра «Лапа».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16 мин. Преодоление препятствий.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16 мин. Преодоление препятствий.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16 мин. Преодоление препятствий.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6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17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17 мин. Преодоление препятствий.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17 мин. Преодоление препятствий.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18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19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19 мин. Бег по пересечённой местности. Спортивная игра «Лапа». Развитие выносливости.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совершенствования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2000 м .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Учётный урок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Лёгкая атлетика (12 часов)</w:t>
            </w:r>
          </w:p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12. Спринтерский бег, эстафетный бег. (5 часов)</w:t>
            </w:r>
          </w:p>
        </w:tc>
      </w:tr>
      <w:tr w:rsidR="00926752" w:rsidRPr="00D44038" w:rsidTr="00183274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технике безопасности на уроках л/а. </w:t>
            </w: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Высокий старт (30 м), стартовый разгон. ОРУ. Встречные эстафеты.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комбинированный.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по дистанции (40-50 м). Эстафеты линейные. Специальные беговые упражнения.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старт, финиширование. Встречные эстафеты. ОРУ.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Высокий старт (30 м). ОРУ. Эстафеты. Развитие скоростных качеств.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6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Бег 60 м. на результат. Подготовка к сдаче норм ГТО. Специальные беговые упражнения.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rPr>
          <w:trHeight w:val="227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13. Прыжок в высоту. Метание малого мяча. (7 часов)</w:t>
            </w:r>
          </w:p>
        </w:tc>
      </w:tr>
      <w:tr w:rsidR="00926752" w:rsidRPr="00D44038" w:rsidTr="00183274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прыжках. Прыжок в длину с 7-9 шагов. Подбор разбега, отталкивание, приземление. Терминология прыжков в длину. Правила соревнований.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т/б при метании мяча. Метание теннисного мяча. Специальные беговые упражнения. Правила соревнований в метании.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7-9 шагов. Подбор разбега, отталкивание, приземление. Метание теннисного мяча.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7-9 шагов. Подбор разбега, отталкивание, приземление. ОРУ с мячом.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мяча. Специальные беговые упражнения. ОРУ без предметов.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комбинированный.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7-9 шагов.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6752" w:rsidRPr="00D44038" w:rsidTr="00183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Метание теннисного мяча. Подготовка к сдаче норм ГТО.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Урок учётный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038"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2" w:rsidRPr="00D44038" w:rsidRDefault="00926752" w:rsidP="0018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6752" w:rsidRDefault="00926752" w:rsidP="009267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4236" w:rsidRDefault="00A64236" w:rsidP="009267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DCC6"/>
        </w:rPr>
      </w:pPr>
    </w:p>
    <w:p w:rsidR="00926752" w:rsidRDefault="00926752" w:rsidP="009267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DCC6"/>
        </w:rPr>
      </w:pPr>
    </w:p>
    <w:p w:rsidR="00926752" w:rsidRDefault="00926752" w:rsidP="009267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DCC6"/>
        </w:rPr>
      </w:pPr>
    </w:p>
    <w:p w:rsidR="00926752" w:rsidRPr="00D44038" w:rsidRDefault="00926752" w:rsidP="009267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DCC6"/>
        </w:rPr>
      </w:pPr>
    </w:p>
    <w:sectPr w:rsidR="00926752" w:rsidRPr="00D44038" w:rsidSect="0092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A5" w:rsidRDefault="004561A5">
      <w:pPr>
        <w:spacing w:after="0" w:line="240" w:lineRule="auto"/>
      </w:pPr>
      <w:r>
        <w:separator/>
      </w:r>
    </w:p>
  </w:endnote>
  <w:endnote w:type="continuationSeparator" w:id="1">
    <w:p w:rsidR="004561A5" w:rsidRDefault="0045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6" w:rsidRDefault="00FE7747">
    <w:pPr>
      <w:pStyle w:val="a9"/>
      <w:jc w:val="right"/>
    </w:pPr>
    <w:r>
      <w:fldChar w:fldCharType="begin"/>
    </w:r>
    <w:r w:rsidR="00A64236">
      <w:instrText xml:space="preserve"> PAGE   \* MERGEFORMAT </w:instrText>
    </w:r>
    <w:r>
      <w:fldChar w:fldCharType="separate"/>
    </w:r>
    <w:r w:rsidR="005F1237">
      <w:rPr>
        <w:noProof/>
      </w:rPr>
      <w:t>2</w:t>
    </w:r>
    <w:r>
      <w:rPr>
        <w:noProof/>
      </w:rPr>
      <w:fldChar w:fldCharType="end"/>
    </w:r>
  </w:p>
  <w:p w:rsidR="00A64236" w:rsidRDefault="00A642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36" w:rsidRDefault="00A64236">
    <w:pPr>
      <w:pStyle w:val="a9"/>
      <w:jc w:val="right"/>
    </w:pPr>
  </w:p>
  <w:p w:rsidR="00A64236" w:rsidRDefault="00A642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A5" w:rsidRDefault="004561A5">
      <w:pPr>
        <w:spacing w:after="0" w:line="240" w:lineRule="auto"/>
      </w:pPr>
      <w:r>
        <w:separator/>
      </w:r>
    </w:p>
  </w:footnote>
  <w:footnote w:type="continuationSeparator" w:id="1">
    <w:p w:rsidR="004561A5" w:rsidRDefault="0045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BAA"/>
    <w:multiLevelType w:val="hybridMultilevel"/>
    <w:tmpl w:val="CCC66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798"/>
    <w:multiLevelType w:val="multilevel"/>
    <w:tmpl w:val="EE56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51B3"/>
    <w:multiLevelType w:val="hybridMultilevel"/>
    <w:tmpl w:val="1F7E8B0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0DA3"/>
    <w:multiLevelType w:val="hybridMultilevel"/>
    <w:tmpl w:val="7A0E0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2748E"/>
    <w:multiLevelType w:val="hybridMultilevel"/>
    <w:tmpl w:val="844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0FF0"/>
    <w:multiLevelType w:val="hybridMultilevel"/>
    <w:tmpl w:val="8D6C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868BD"/>
    <w:multiLevelType w:val="multilevel"/>
    <w:tmpl w:val="E80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0CD"/>
    <w:multiLevelType w:val="multilevel"/>
    <w:tmpl w:val="0A32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C70C7"/>
    <w:multiLevelType w:val="hybridMultilevel"/>
    <w:tmpl w:val="80A0F2D8"/>
    <w:lvl w:ilvl="0" w:tplc="612AECD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6810"/>
    <w:multiLevelType w:val="hybridMultilevel"/>
    <w:tmpl w:val="76E81A3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3F7E0ECF"/>
    <w:multiLevelType w:val="hybridMultilevel"/>
    <w:tmpl w:val="FED4CDB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-2181" w:hanging="360"/>
      </w:pPr>
    </w:lvl>
    <w:lvl w:ilvl="2" w:tplc="0419001B">
      <w:start w:val="1"/>
      <w:numFmt w:val="lowerRoman"/>
      <w:lvlText w:val="%3."/>
      <w:lvlJc w:val="right"/>
      <w:pPr>
        <w:ind w:left="-1461" w:hanging="180"/>
      </w:pPr>
    </w:lvl>
    <w:lvl w:ilvl="3" w:tplc="0419000F">
      <w:start w:val="1"/>
      <w:numFmt w:val="decimal"/>
      <w:lvlText w:val="%4."/>
      <w:lvlJc w:val="left"/>
      <w:pPr>
        <w:ind w:left="-741" w:hanging="360"/>
      </w:pPr>
    </w:lvl>
    <w:lvl w:ilvl="4" w:tplc="04190019">
      <w:start w:val="1"/>
      <w:numFmt w:val="lowerLetter"/>
      <w:lvlText w:val="%5."/>
      <w:lvlJc w:val="left"/>
      <w:pPr>
        <w:ind w:left="-21" w:hanging="360"/>
      </w:pPr>
    </w:lvl>
    <w:lvl w:ilvl="5" w:tplc="0419001B">
      <w:start w:val="1"/>
      <w:numFmt w:val="lowerRoman"/>
      <w:lvlText w:val="%6."/>
      <w:lvlJc w:val="right"/>
      <w:pPr>
        <w:ind w:left="699" w:hanging="180"/>
      </w:pPr>
    </w:lvl>
    <w:lvl w:ilvl="6" w:tplc="0419000F">
      <w:start w:val="1"/>
      <w:numFmt w:val="decimal"/>
      <w:lvlText w:val="%7."/>
      <w:lvlJc w:val="left"/>
      <w:pPr>
        <w:ind w:left="1419" w:hanging="360"/>
      </w:pPr>
    </w:lvl>
    <w:lvl w:ilvl="7" w:tplc="04190019">
      <w:start w:val="1"/>
      <w:numFmt w:val="lowerLetter"/>
      <w:lvlText w:val="%8."/>
      <w:lvlJc w:val="left"/>
      <w:pPr>
        <w:ind w:left="2139" w:hanging="360"/>
      </w:pPr>
    </w:lvl>
    <w:lvl w:ilvl="8" w:tplc="0419001B">
      <w:start w:val="1"/>
      <w:numFmt w:val="lowerRoman"/>
      <w:lvlText w:val="%9."/>
      <w:lvlJc w:val="right"/>
      <w:pPr>
        <w:ind w:left="2859" w:hanging="180"/>
      </w:pPr>
    </w:lvl>
  </w:abstractNum>
  <w:abstractNum w:abstractNumId="22">
    <w:nsid w:val="4311310F"/>
    <w:multiLevelType w:val="multilevel"/>
    <w:tmpl w:val="F32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07569"/>
    <w:multiLevelType w:val="multilevel"/>
    <w:tmpl w:val="024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B0C9B"/>
    <w:multiLevelType w:val="multilevel"/>
    <w:tmpl w:val="8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E7131"/>
    <w:multiLevelType w:val="hybridMultilevel"/>
    <w:tmpl w:val="99525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691F"/>
    <w:multiLevelType w:val="hybridMultilevel"/>
    <w:tmpl w:val="E656ED8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4E3E620A"/>
    <w:multiLevelType w:val="hybridMultilevel"/>
    <w:tmpl w:val="96107BF8"/>
    <w:lvl w:ilvl="0" w:tplc="42AA016A">
      <w:start w:val="10"/>
      <w:numFmt w:val="decimal"/>
      <w:lvlText w:val="%1"/>
      <w:lvlJc w:val="left"/>
      <w:pPr>
        <w:ind w:left="6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0B1"/>
    <w:multiLevelType w:val="hybridMultilevel"/>
    <w:tmpl w:val="1750D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63E01"/>
    <w:multiLevelType w:val="hybridMultilevel"/>
    <w:tmpl w:val="151E63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DAC5AAA"/>
    <w:multiLevelType w:val="multilevel"/>
    <w:tmpl w:val="099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F6BA9"/>
    <w:multiLevelType w:val="hybridMultilevel"/>
    <w:tmpl w:val="6F2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D65C5"/>
    <w:multiLevelType w:val="hybridMultilevel"/>
    <w:tmpl w:val="AB8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376A5"/>
    <w:multiLevelType w:val="hybridMultilevel"/>
    <w:tmpl w:val="7D7A59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61F1F"/>
    <w:multiLevelType w:val="multilevel"/>
    <w:tmpl w:val="1BE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95B96"/>
    <w:multiLevelType w:val="hybridMultilevel"/>
    <w:tmpl w:val="D7B4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8"/>
  </w:num>
  <w:num w:numId="4">
    <w:abstractNumId w:val="29"/>
  </w:num>
  <w:num w:numId="5">
    <w:abstractNumId w:val="7"/>
  </w:num>
  <w:num w:numId="6">
    <w:abstractNumId w:val="4"/>
  </w:num>
  <w:num w:numId="7">
    <w:abstractNumId w:val="35"/>
  </w:num>
  <w:num w:numId="8">
    <w:abstractNumId w:val="11"/>
  </w:num>
  <w:num w:numId="9">
    <w:abstractNumId w:val="42"/>
  </w:num>
  <w:num w:numId="10">
    <w:abstractNumId w:val="25"/>
  </w:num>
  <w:num w:numId="11">
    <w:abstractNumId w:val="15"/>
  </w:num>
  <w:num w:numId="12">
    <w:abstractNumId w:val="9"/>
  </w:num>
  <w:num w:numId="13">
    <w:abstractNumId w:val="10"/>
  </w:num>
  <w:num w:numId="14">
    <w:abstractNumId w:val="37"/>
  </w:num>
  <w:num w:numId="15">
    <w:abstractNumId w:val="34"/>
  </w:num>
  <w:num w:numId="16">
    <w:abstractNumId w:val="6"/>
  </w:num>
  <w:num w:numId="17">
    <w:abstractNumId w:val="22"/>
  </w:num>
  <w:num w:numId="18">
    <w:abstractNumId w:val="26"/>
  </w:num>
  <w:num w:numId="19">
    <w:abstractNumId w:val="8"/>
  </w:num>
  <w:num w:numId="20">
    <w:abstractNumId w:val="40"/>
  </w:num>
  <w:num w:numId="21">
    <w:abstractNumId w:val="21"/>
  </w:num>
  <w:num w:numId="22">
    <w:abstractNumId w:val="28"/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4"/>
  </w:num>
  <w:num w:numId="27">
    <w:abstractNumId w:val="41"/>
  </w:num>
  <w:num w:numId="28">
    <w:abstractNumId w:val="2"/>
  </w:num>
  <w:num w:numId="29">
    <w:abstractNumId w:val="47"/>
  </w:num>
  <w:num w:numId="30">
    <w:abstractNumId w:val="16"/>
  </w:num>
  <w:num w:numId="31">
    <w:abstractNumId w:val="30"/>
  </w:num>
  <w:num w:numId="32">
    <w:abstractNumId w:val="3"/>
  </w:num>
  <w:num w:numId="33">
    <w:abstractNumId w:val="13"/>
  </w:num>
  <w:num w:numId="34">
    <w:abstractNumId w:val="32"/>
  </w:num>
  <w:num w:numId="35">
    <w:abstractNumId w:val="19"/>
  </w:num>
  <w:num w:numId="36">
    <w:abstractNumId w:val="46"/>
  </w:num>
  <w:num w:numId="37">
    <w:abstractNumId w:val="17"/>
  </w:num>
  <w:num w:numId="38">
    <w:abstractNumId w:val="48"/>
  </w:num>
  <w:num w:numId="39">
    <w:abstractNumId w:val="38"/>
  </w:num>
  <w:num w:numId="40">
    <w:abstractNumId w:val="43"/>
  </w:num>
  <w:num w:numId="41">
    <w:abstractNumId w:val="5"/>
  </w:num>
  <w:num w:numId="42">
    <w:abstractNumId w:val="24"/>
  </w:num>
  <w:num w:numId="43">
    <w:abstractNumId w:val="39"/>
  </w:num>
  <w:num w:numId="44">
    <w:abstractNumId w:val="12"/>
  </w:num>
  <w:num w:numId="45">
    <w:abstractNumId w:val="31"/>
  </w:num>
  <w:num w:numId="46">
    <w:abstractNumId w:val="23"/>
  </w:num>
  <w:num w:numId="47">
    <w:abstractNumId w:val="1"/>
  </w:num>
  <w:num w:numId="48">
    <w:abstractNumId w:val="45"/>
  </w:num>
  <w:num w:numId="49">
    <w:abstractNumId w:val="27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14"/>
    <w:rsid w:val="00022F6C"/>
    <w:rsid w:val="001510F8"/>
    <w:rsid w:val="00183274"/>
    <w:rsid w:val="001E30A8"/>
    <w:rsid w:val="00240BA7"/>
    <w:rsid w:val="00325AE8"/>
    <w:rsid w:val="004561A5"/>
    <w:rsid w:val="004B3CE2"/>
    <w:rsid w:val="005F1237"/>
    <w:rsid w:val="0062766D"/>
    <w:rsid w:val="00844512"/>
    <w:rsid w:val="00885278"/>
    <w:rsid w:val="00926752"/>
    <w:rsid w:val="0094369A"/>
    <w:rsid w:val="009A1E06"/>
    <w:rsid w:val="00A1213E"/>
    <w:rsid w:val="00A64236"/>
    <w:rsid w:val="00A81A75"/>
    <w:rsid w:val="00AC6714"/>
    <w:rsid w:val="00AD5B10"/>
    <w:rsid w:val="00E11FE8"/>
    <w:rsid w:val="00FE7747"/>
    <w:rsid w:val="00FF0785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52"/>
  </w:style>
  <w:style w:type="paragraph" w:styleId="2">
    <w:name w:val="heading 2"/>
    <w:basedOn w:val="a"/>
    <w:next w:val="a"/>
    <w:link w:val="20"/>
    <w:qFormat/>
    <w:rsid w:val="009267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7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67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26752"/>
  </w:style>
  <w:style w:type="character" w:styleId="a6">
    <w:name w:val="Hyperlink"/>
    <w:basedOn w:val="a0"/>
    <w:uiPriority w:val="99"/>
    <w:semiHidden/>
    <w:unhideWhenUsed/>
    <w:rsid w:val="00926752"/>
    <w:rPr>
      <w:color w:val="0000FF"/>
      <w:u w:val="single"/>
    </w:rPr>
  </w:style>
  <w:style w:type="paragraph" w:customStyle="1" w:styleId="c1">
    <w:name w:val="c1"/>
    <w:basedOn w:val="a"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752"/>
  </w:style>
  <w:style w:type="paragraph" w:customStyle="1" w:styleId="c6">
    <w:name w:val="c6"/>
    <w:basedOn w:val="a"/>
    <w:rsid w:val="009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752"/>
  </w:style>
  <w:style w:type="paragraph" w:styleId="a7">
    <w:name w:val="header"/>
    <w:basedOn w:val="a"/>
    <w:link w:val="a8"/>
    <w:uiPriority w:val="99"/>
    <w:unhideWhenUsed/>
    <w:rsid w:val="0092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752"/>
  </w:style>
  <w:style w:type="paragraph" w:styleId="a9">
    <w:name w:val="footer"/>
    <w:basedOn w:val="a"/>
    <w:link w:val="aa"/>
    <w:uiPriority w:val="99"/>
    <w:unhideWhenUsed/>
    <w:rsid w:val="0092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752"/>
  </w:style>
  <w:style w:type="character" w:customStyle="1" w:styleId="a4">
    <w:name w:val="Абзац списка Знак"/>
    <w:link w:val="a3"/>
    <w:uiPriority w:val="99"/>
    <w:locked/>
    <w:rsid w:val="00926752"/>
  </w:style>
  <w:style w:type="paragraph" w:styleId="ab">
    <w:name w:val="No Spacing"/>
    <w:link w:val="ac"/>
    <w:qFormat/>
    <w:rsid w:val="0092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9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Маркированный список 21"/>
    <w:basedOn w:val="a"/>
    <w:rsid w:val="00926752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9267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Краткий обратный адрес"/>
    <w:basedOn w:val="a"/>
    <w:rsid w:val="00926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А_основной"/>
    <w:basedOn w:val="a"/>
    <w:link w:val="af"/>
    <w:qFormat/>
    <w:rsid w:val="0092675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link w:val="ae"/>
    <w:rsid w:val="00926752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главление (2)_"/>
    <w:link w:val="23"/>
    <w:rsid w:val="00926752"/>
    <w:rPr>
      <w:rFonts w:ascii="Sylfaen" w:eastAsia="Sylfaen" w:hAnsi="Sylfaen" w:cs="Sylfaen"/>
      <w:shd w:val="clear" w:color="auto" w:fill="FFFFFF"/>
    </w:rPr>
  </w:style>
  <w:style w:type="paragraph" w:customStyle="1" w:styleId="23">
    <w:name w:val="Оглавление (2)"/>
    <w:basedOn w:val="a"/>
    <w:link w:val="22"/>
    <w:rsid w:val="00926752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customStyle="1" w:styleId="af0">
    <w:name w:val="задвтекс"/>
    <w:basedOn w:val="a"/>
    <w:rsid w:val="0092675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basedOn w:val="a"/>
    <w:rsid w:val="0092675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926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926752"/>
    <w:rPr>
      <w:i/>
      <w:iCs/>
    </w:rPr>
  </w:style>
  <w:style w:type="character" w:customStyle="1" w:styleId="FontStyle44">
    <w:name w:val="Font Style44"/>
    <w:qFormat/>
    <w:rsid w:val="009267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f2">
    <w:name w:val="Основной текст_"/>
    <w:link w:val="4"/>
    <w:rsid w:val="0092675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926752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2">
    <w:name w:val="Основной текст1"/>
    <w:rsid w:val="00926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92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4</cp:revision>
  <dcterms:created xsi:type="dcterms:W3CDTF">2020-11-13T06:34:00Z</dcterms:created>
  <dcterms:modified xsi:type="dcterms:W3CDTF">2020-11-13T06:37:00Z</dcterms:modified>
</cp:coreProperties>
</file>