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4" w:rsidRDefault="005209F4" w:rsidP="00CB4C6D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19663D" w:rsidRPr="005E1456" w:rsidRDefault="0019663D" w:rsidP="0019663D">
      <w:pPr>
        <w:spacing w:before="120" w:after="0" w:line="240" w:lineRule="auto"/>
        <w:ind w:firstLine="60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по </w:t>
      </w:r>
      <w:bookmarkStart w:id="0" w:name="_GoBack"/>
      <w:r w:rsidRPr="00F11E70">
        <w:rPr>
          <w:rFonts w:ascii="Times New Roman" w:hAnsi="Times New Roman"/>
          <w:b/>
          <w:sz w:val="24"/>
          <w:szCs w:val="24"/>
          <w:lang w:val="ru-RU"/>
        </w:rPr>
        <w:t>Развитию восприятия неречевых звучаний и технике речи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bookmarkEnd w:id="0"/>
      <w:r>
        <w:rPr>
          <w:rFonts w:ascii="Times New Roman" w:hAnsi="Times New Roman"/>
          <w:i w:val="0"/>
          <w:sz w:val="24"/>
          <w:szCs w:val="24"/>
          <w:lang w:val="ru-RU"/>
        </w:rPr>
        <w:t>для 1-</w:t>
      </w:r>
      <w:r w:rsidR="006E75EA">
        <w:rPr>
          <w:rFonts w:ascii="Times New Roman" w:hAnsi="Times New Roman"/>
          <w:i w:val="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класса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(слабослышащие и позднооглохшие обучающиеся) разработана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на </w:t>
      </w:r>
      <w:r w:rsidRPr="005E1456">
        <w:rPr>
          <w:rFonts w:ascii="Times New Roman" w:hAnsi="Times New Roman"/>
          <w:i w:val="0"/>
          <w:sz w:val="24"/>
          <w:szCs w:val="24"/>
          <w:lang w:val="ru-RU"/>
        </w:rPr>
        <w:t xml:space="preserve">основе </w:t>
      </w:r>
      <w:r w:rsidR="006B4D9C">
        <w:rPr>
          <w:rFonts w:ascii="Times New Roman" w:hAnsi="Times New Roman"/>
          <w:i w:val="0"/>
          <w:sz w:val="24"/>
          <w:szCs w:val="24"/>
          <w:lang w:val="ru-RU"/>
        </w:rPr>
        <w:t xml:space="preserve">комплекта примерных рабочих программ для 1 дополнительного и 1 классов по отдельным учебным предметам и коррекционным курсам </w:t>
      </w:r>
      <w:proofErr w:type="gramStart"/>
      <w:r w:rsidR="006B4D9C"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  <w:r w:rsidR="006B4D9C">
        <w:rPr>
          <w:rFonts w:ascii="Times New Roman" w:hAnsi="Times New Roman"/>
          <w:i w:val="0"/>
          <w:sz w:val="24"/>
          <w:szCs w:val="24"/>
          <w:lang w:val="ru-RU"/>
        </w:rPr>
        <w:t xml:space="preserve"> слабослышащих и позднооглохших обучающихся </w:t>
      </w:r>
      <w:r w:rsidRPr="005E1456">
        <w:rPr>
          <w:rFonts w:ascii="Times New Roman" w:hAnsi="Times New Roman"/>
          <w:i w:val="0"/>
          <w:sz w:val="24"/>
          <w:szCs w:val="24"/>
          <w:lang w:val="ru-RU"/>
        </w:rPr>
        <w:t>в соответствии с:</w:t>
      </w:r>
    </w:p>
    <w:p w:rsidR="0019663D" w:rsidRPr="00FA6417" w:rsidRDefault="0019663D" w:rsidP="0019663D">
      <w:pPr>
        <w:pStyle w:val="a3"/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19663D" w:rsidRPr="00B82F8E" w:rsidRDefault="0019663D" w:rsidP="0019663D">
      <w:pPr>
        <w:pStyle w:val="a3"/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19663D" w:rsidRPr="00FA6417" w:rsidRDefault="0019663D" w:rsidP="0019663D">
      <w:pPr>
        <w:pStyle w:val="a3"/>
        <w:tabs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19663D" w:rsidRPr="00FA6417" w:rsidRDefault="0019663D" w:rsidP="005E1456">
      <w:pPr>
        <w:pStyle w:val="a3"/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FA6417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Письма Министерства образования и науки РФ от 03.03.2016 № 08-334 «О примерной структуре рабочих программ учителя».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365869">
        <w:rPr>
          <w:rFonts w:ascii="Times New Roman" w:hAnsi="Times New Roman"/>
          <w:i w:val="0"/>
          <w:sz w:val="24"/>
          <w:szCs w:val="24"/>
          <w:lang w:val="ru-RU"/>
        </w:rPr>
        <w:t>слабослышащих</w:t>
      </w:r>
      <w:proofErr w:type="gramEnd"/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 и позднооглохших обучающихся ГКОУ РО Азовской школы № 7.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Учебного плана ГКОУ РО Азовской школы №7 на 2020-2021 учебный год.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Годового календарного учебного плана-графика работы ГКОУ РО Азовской школы </w:t>
      </w:r>
      <w:r w:rsidR="006E75EA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365869">
        <w:rPr>
          <w:rFonts w:ascii="Times New Roman" w:hAnsi="Times New Roman"/>
          <w:i w:val="0"/>
          <w:sz w:val="24"/>
          <w:szCs w:val="24"/>
          <w:lang w:val="ru-RU"/>
        </w:rPr>
        <w:t>№ 7 на 2020-2021 учебный год.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19663D" w:rsidRPr="00FA6417" w:rsidRDefault="0019663D" w:rsidP="005E1456">
      <w:pPr>
        <w:spacing w:before="120"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Программа ориентирована на использование УМК, </w:t>
      </w:r>
      <w:proofErr w:type="gramStart"/>
      <w:r w:rsidRPr="00FA6417">
        <w:rPr>
          <w:rFonts w:ascii="Times New Roman" w:hAnsi="Times New Roman"/>
          <w:i w:val="0"/>
          <w:sz w:val="24"/>
          <w:szCs w:val="24"/>
          <w:lang w:val="ru-RU"/>
        </w:rPr>
        <w:t>который</w:t>
      </w:r>
      <w:proofErr w:type="gramEnd"/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 включает в себя:</w:t>
      </w:r>
    </w:p>
    <w:p w:rsidR="0019663D" w:rsidRPr="00FF6887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Зонтова</w:t>
      </w:r>
      <w:proofErr w:type="spellEnd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О. В. «Методические рекомендации по развитию слухового восприятия детей с нарушенным слухом», СПб</w:t>
      </w:r>
      <w:proofErr w:type="gramStart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., </w:t>
      </w:r>
      <w:proofErr w:type="gramEnd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КАРО, 2008.</w:t>
      </w:r>
    </w:p>
    <w:p w:rsidR="0019663D" w:rsidRPr="0019663D" w:rsidRDefault="00974B29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fldChar w:fldCharType="begin"/>
      </w:r>
      <w:r w:rsidRPr="00F11E70">
        <w:rPr>
          <w:lang w:val="ru-RU"/>
        </w:rPr>
        <w:instrText xml:space="preserve"> </w:instrText>
      </w:r>
      <w:r>
        <w:instrText>HYPERLINK</w:instrText>
      </w:r>
      <w:r w:rsidRPr="00F11E70">
        <w:rPr>
          <w:lang w:val="ru-RU"/>
        </w:rPr>
        <w:instrText xml:space="preserve"> "</w:instrText>
      </w:r>
      <w:r>
        <w:instrText>https</w:instrText>
      </w:r>
      <w:r w:rsidRPr="00F11E70">
        <w:rPr>
          <w:lang w:val="ru-RU"/>
        </w:rPr>
        <w:instrText>://</w:instrText>
      </w:r>
      <w:r>
        <w:instrText>www</w:instrText>
      </w:r>
      <w:r w:rsidRPr="00F11E70">
        <w:rPr>
          <w:lang w:val="ru-RU"/>
        </w:rPr>
        <w:instrText>.</w:instrText>
      </w:r>
      <w:r>
        <w:instrText>studmed</w:instrText>
      </w:r>
      <w:r w:rsidRPr="00F11E70">
        <w:rPr>
          <w:lang w:val="ru-RU"/>
        </w:rPr>
        <w:instrText>.</w:instrText>
      </w:r>
      <w:r>
        <w:instrText>ru</w:instrText>
      </w:r>
      <w:r w:rsidRPr="00F11E70">
        <w:rPr>
          <w:lang w:val="ru-RU"/>
        </w:rPr>
        <w:instrText>/</w:instrText>
      </w:r>
      <w:r>
        <w:instrText>koroleva</w:instrText>
      </w:r>
      <w:r w:rsidRPr="00F11E70">
        <w:rPr>
          <w:lang w:val="ru-RU"/>
        </w:rPr>
        <w:instrText>-</w:instrText>
      </w:r>
      <w:r>
        <w:instrText>i</w:instrText>
      </w:r>
      <w:r w:rsidRPr="00F11E70">
        <w:rPr>
          <w:lang w:val="ru-RU"/>
        </w:rPr>
        <w:instrText>-</w:instrText>
      </w:r>
      <w:r>
        <w:instrText>yann</w:instrText>
      </w:r>
      <w:r w:rsidRPr="00F11E70">
        <w:rPr>
          <w:lang w:val="ru-RU"/>
        </w:rPr>
        <w:instrText>-</w:instrText>
      </w:r>
      <w:r>
        <w:instrText>p</w:instrText>
      </w:r>
      <w:r w:rsidRPr="00F11E70">
        <w:rPr>
          <w:lang w:val="ru-RU"/>
        </w:rPr>
        <w:instrText>-</w:instrText>
      </w:r>
      <w:r>
        <w:instrText>deti</w:instrText>
      </w:r>
      <w:r w:rsidRPr="00F11E70">
        <w:rPr>
          <w:lang w:val="ru-RU"/>
        </w:rPr>
        <w:instrText>-</w:instrText>
      </w:r>
      <w:r>
        <w:instrText>s</w:instrText>
      </w:r>
      <w:r w:rsidRPr="00F11E70">
        <w:rPr>
          <w:lang w:val="ru-RU"/>
        </w:rPr>
        <w:instrText>-</w:instrText>
      </w:r>
      <w:r>
        <w:instrText>narusheniyami</w:instrText>
      </w:r>
      <w:r w:rsidRPr="00F11E70">
        <w:rPr>
          <w:lang w:val="ru-RU"/>
        </w:rPr>
        <w:instrText>-</w:instrText>
      </w:r>
      <w:r>
        <w:instrText>sluha</w:instrText>
      </w:r>
      <w:r w:rsidRPr="00F11E70">
        <w:rPr>
          <w:lang w:val="ru-RU"/>
        </w:rPr>
        <w:instrText>-</w:instrText>
      </w:r>
      <w:r>
        <w:instrText>kniga</w:instrText>
      </w:r>
      <w:r w:rsidRPr="00F11E70">
        <w:rPr>
          <w:lang w:val="ru-RU"/>
        </w:rPr>
        <w:instrText>-</w:instrText>
      </w:r>
      <w:r>
        <w:instrText>dlya</w:instrText>
      </w:r>
      <w:r w:rsidRPr="00F11E70">
        <w:rPr>
          <w:lang w:val="ru-RU"/>
        </w:rPr>
        <w:instrText>-</w:instrText>
      </w:r>
      <w:r>
        <w:instrText>roditeley</w:instrText>
      </w:r>
      <w:r w:rsidRPr="00F11E70">
        <w:rPr>
          <w:lang w:val="ru-RU"/>
        </w:rPr>
        <w:instrText>-</w:instrText>
      </w:r>
      <w:r>
        <w:instrText>i</w:instrText>
      </w:r>
      <w:r w:rsidRPr="00F11E70">
        <w:rPr>
          <w:lang w:val="ru-RU"/>
        </w:rPr>
        <w:instrText>-</w:instrText>
      </w:r>
      <w:r>
        <w:instrText>pedagogov</w:instrText>
      </w:r>
      <w:r w:rsidRPr="00F11E70">
        <w:rPr>
          <w:lang w:val="ru-RU"/>
        </w:rPr>
        <w:instrText>_98</w:instrText>
      </w:r>
      <w:r>
        <w:instrText>c</w:instrText>
      </w:r>
      <w:r w:rsidRPr="00F11E70">
        <w:rPr>
          <w:lang w:val="ru-RU"/>
        </w:rPr>
        <w:instrText>224</w:instrText>
      </w:r>
      <w:r>
        <w:instrText>a</w:instrText>
      </w:r>
      <w:r w:rsidRPr="00F11E70">
        <w:rPr>
          <w:lang w:val="ru-RU"/>
        </w:rPr>
        <w:instrText>7349.</w:instrText>
      </w:r>
      <w:r>
        <w:instrText>html</w:instrText>
      </w:r>
      <w:r w:rsidRPr="00F11E70">
        <w:rPr>
          <w:lang w:val="ru-RU"/>
        </w:rPr>
        <w:instrText xml:space="preserve">" </w:instrText>
      </w:r>
      <w:r>
        <w:fldChar w:fldCharType="separate"/>
      </w:r>
      <w:r w:rsidR="0019663D" w:rsidRPr="0019663D"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t xml:space="preserve">Королева И., </w:t>
      </w:r>
      <w:proofErr w:type="spellStart"/>
      <w:r w:rsidR="0019663D" w:rsidRPr="0019663D"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t>Янн</w:t>
      </w:r>
      <w:proofErr w:type="spellEnd"/>
      <w:r w:rsidR="0019663D" w:rsidRPr="0019663D"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t xml:space="preserve"> П. «Дети с нарушениями слуха. Книга для родителей и педагогов</w:t>
      </w:r>
      <w:r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fldChar w:fldCharType="end"/>
      </w:r>
      <w:r w:rsidR="0019663D" w:rsidRPr="0019663D">
        <w:rPr>
          <w:rFonts w:ascii="Times New Roman" w:hAnsi="Times New Roman"/>
          <w:i w:val="0"/>
          <w:sz w:val="24"/>
          <w:szCs w:val="24"/>
          <w:lang w:val="ru-RU"/>
        </w:rPr>
        <w:t xml:space="preserve">», </w:t>
      </w:r>
      <w:r w:rsidR="0019663D" w:rsidRPr="0019663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СПб</w:t>
      </w:r>
      <w:proofErr w:type="gramStart"/>
      <w:r w:rsidR="0019663D" w:rsidRPr="0019663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., </w:t>
      </w:r>
      <w:proofErr w:type="gramEnd"/>
      <w:r w:rsidR="0019663D" w:rsidRPr="0019663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КАРО, 20011.</w:t>
      </w:r>
    </w:p>
    <w:p w:rsidR="0019663D" w:rsidRPr="006B0BC1" w:rsidRDefault="00974B29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fldChar w:fldCharType="begin"/>
      </w:r>
      <w:r w:rsidRPr="00F11E70">
        <w:rPr>
          <w:lang w:val="ru-RU"/>
        </w:rPr>
        <w:instrText xml:space="preserve"> </w:instrText>
      </w:r>
      <w:r>
        <w:instrText>HYPERLINK</w:instrText>
      </w:r>
      <w:r w:rsidRPr="00F11E70">
        <w:rPr>
          <w:lang w:val="ru-RU"/>
        </w:rPr>
        <w:instrText xml:space="preserve"> "</w:instrText>
      </w:r>
      <w:r>
        <w:instrText>https</w:instrText>
      </w:r>
      <w:r w:rsidRPr="00F11E70">
        <w:rPr>
          <w:lang w:val="ru-RU"/>
        </w:rPr>
        <w:instrText>://</w:instrText>
      </w:r>
      <w:r>
        <w:instrText>ww</w:instrText>
      </w:r>
      <w:r>
        <w:instrText>w</w:instrText>
      </w:r>
      <w:r w:rsidRPr="00F11E70">
        <w:rPr>
          <w:lang w:val="ru-RU"/>
        </w:rPr>
        <w:instrText>.</w:instrText>
      </w:r>
      <w:r>
        <w:instrText>studmed</w:instrText>
      </w:r>
      <w:r w:rsidRPr="00F11E70">
        <w:rPr>
          <w:lang w:val="ru-RU"/>
        </w:rPr>
        <w:instrText>.</w:instrText>
      </w:r>
      <w:r>
        <w:instrText>ru</w:instrText>
      </w:r>
      <w:r w:rsidRPr="00F11E70">
        <w:rPr>
          <w:lang w:val="ru-RU"/>
        </w:rPr>
        <w:instrText>/</w:instrText>
      </w:r>
      <w:r>
        <w:instrText>korolevskaya</w:instrText>
      </w:r>
      <w:r w:rsidRPr="00F11E70">
        <w:rPr>
          <w:lang w:val="ru-RU"/>
        </w:rPr>
        <w:instrText>-</w:instrText>
      </w:r>
      <w:r>
        <w:instrText>t</w:instrText>
      </w:r>
      <w:r w:rsidRPr="00F11E70">
        <w:rPr>
          <w:lang w:val="ru-RU"/>
        </w:rPr>
        <w:instrText>-</w:instrText>
      </w:r>
      <w:r>
        <w:instrText>k</w:instrText>
      </w:r>
      <w:r w:rsidRPr="00F11E70">
        <w:rPr>
          <w:lang w:val="ru-RU"/>
        </w:rPr>
        <w:instrText>-</w:instrText>
      </w:r>
      <w:r>
        <w:instrText>pfafenrodt</w:instrText>
      </w:r>
      <w:r w:rsidRPr="00F11E70">
        <w:rPr>
          <w:lang w:val="ru-RU"/>
        </w:rPr>
        <w:instrText>-</w:instrText>
      </w:r>
      <w:r>
        <w:instrText>a</w:instrText>
      </w:r>
      <w:r w:rsidRPr="00F11E70">
        <w:rPr>
          <w:lang w:val="ru-RU"/>
        </w:rPr>
        <w:instrText>-</w:instrText>
      </w:r>
      <w:r>
        <w:instrText>n</w:instrText>
      </w:r>
      <w:r w:rsidRPr="00F11E70">
        <w:rPr>
          <w:lang w:val="ru-RU"/>
        </w:rPr>
        <w:instrText>-</w:instrText>
      </w:r>
      <w:r>
        <w:instrText>razvitie</w:instrText>
      </w:r>
      <w:r w:rsidRPr="00F11E70">
        <w:rPr>
          <w:lang w:val="ru-RU"/>
        </w:rPr>
        <w:instrText>-</w:instrText>
      </w:r>
      <w:r>
        <w:instrText>sluhovogo</w:instrText>
      </w:r>
      <w:r w:rsidRPr="00F11E70">
        <w:rPr>
          <w:lang w:val="ru-RU"/>
        </w:rPr>
        <w:instrText>-</w:instrText>
      </w:r>
      <w:r>
        <w:instrText>vospriyatiya</w:instrText>
      </w:r>
      <w:r w:rsidRPr="00F11E70">
        <w:rPr>
          <w:lang w:val="ru-RU"/>
        </w:rPr>
        <w:instrText>-</w:instrText>
      </w:r>
      <w:r>
        <w:instrText>slaboslyshaschih</w:instrText>
      </w:r>
      <w:r w:rsidRPr="00F11E70">
        <w:rPr>
          <w:lang w:val="ru-RU"/>
        </w:rPr>
        <w:instrText>-</w:instrText>
      </w:r>
      <w:r>
        <w:instrText>detey</w:instrText>
      </w:r>
      <w:r w:rsidRPr="00F11E70">
        <w:rPr>
          <w:lang w:val="ru-RU"/>
        </w:rPr>
        <w:instrText>-</w:instrText>
      </w:r>
      <w:r>
        <w:instrText>chast</w:instrText>
      </w:r>
      <w:r w:rsidRPr="00F11E70">
        <w:rPr>
          <w:lang w:val="ru-RU"/>
        </w:rPr>
        <w:instrText>-1_332</w:instrText>
      </w:r>
      <w:r>
        <w:instrText>d</w:instrText>
      </w:r>
      <w:r w:rsidRPr="00F11E70">
        <w:rPr>
          <w:lang w:val="ru-RU"/>
        </w:rPr>
        <w:instrText>40</w:instrText>
      </w:r>
      <w:r>
        <w:instrText>f</w:instrText>
      </w:r>
      <w:r w:rsidRPr="00F11E70">
        <w:rPr>
          <w:lang w:val="ru-RU"/>
        </w:rPr>
        <w:instrText>57</w:instrText>
      </w:r>
      <w:r>
        <w:instrText>a</w:instrText>
      </w:r>
      <w:r w:rsidRPr="00F11E70">
        <w:rPr>
          <w:lang w:val="ru-RU"/>
        </w:rPr>
        <w:instrText>4.</w:instrText>
      </w:r>
      <w:r>
        <w:instrText>html</w:instrText>
      </w:r>
      <w:r w:rsidRPr="00F11E70">
        <w:rPr>
          <w:lang w:val="ru-RU"/>
        </w:rPr>
        <w:instrText xml:space="preserve">" </w:instrText>
      </w:r>
      <w:r>
        <w:fldChar w:fldCharType="separate"/>
      </w:r>
      <w:proofErr w:type="gramStart"/>
      <w:r w:rsidR="0019663D" w:rsidRPr="0019663D"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t>Королевская</w:t>
      </w:r>
      <w:proofErr w:type="gramEnd"/>
      <w:r w:rsidR="0019663D" w:rsidRPr="0019663D"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t xml:space="preserve"> Т.К., </w:t>
      </w:r>
      <w:proofErr w:type="spellStart"/>
      <w:r w:rsidR="0019663D" w:rsidRPr="0019663D"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t>Пфафенродт</w:t>
      </w:r>
      <w:proofErr w:type="spellEnd"/>
      <w:r w:rsidR="0019663D" w:rsidRPr="0019663D"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t xml:space="preserve"> А.Н. «Развитие слухового восприятия слабослышащих детей</w:t>
      </w:r>
      <w:r>
        <w:rPr>
          <w:rStyle w:val="ad"/>
          <w:rFonts w:ascii="Times New Roman" w:hAnsi="Times New Roman"/>
          <w:bCs/>
          <w:i w:val="0"/>
          <w:color w:val="auto"/>
          <w:sz w:val="24"/>
          <w:szCs w:val="24"/>
          <w:u w:val="none"/>
          <w:lang w:val="ru-RU"/>
        </w:rPr>
        <w:fldChar w:fldCharType="end"/>
      </w:r>
      <w:r w:rsidR="0019663D">
        <w:rPr>
          <w:rFonts w:ascii="Times New Roman" w:hAnsi="Times New Roman"/>
          <w:i w:val="0"/>
          <w:sz w:val="24"/>
          <w:szCs w:val="24"/>
          <w:lang w:val="ru-RU"/>
        </w:rPr>
        <w:t xml:space="preserve">», в 2-х частях, </w:t>
      </w:r>
      <w:r w:rsidR="0019663D"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М., ВЛАДОС, 200</w:t>
      </w:r>
      <w:r w:rsidR="0019663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4</w:t>
      </w:r>
      <w:r w:rsidR="0019663D"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9663D" w:rsidRPr="00DB1B59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F6887">
        <w:rPr>
          <w:rFonts w:ascii="Times New Roman" w:hAnsi="Times New Roman"/>
          <w:i w:val="0"/>
          <w:sz w:val="24"/>
          <w:szCs w:val="24"/>
          <w:lang w:val="ru-RU"/>
        </w:rPr>
        <w:t>Кузьмичева Е.П., Федосова И.Ф. «Развитие слухового восприятия учащихся 1 класса»,</w:t>
      </w:r>
      <w:r w:rsidRPr="00FF6887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М.,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Просвящение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, </w:t>
      </w: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1996.</w:t>
      </w:r>
    </w:p>
    <w:p w:rsidR="0019663D" w:rsidRPr="00FF6887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Назарова Л. П. «Методика развития слухового восприятия у детей с нарушениями слуха», М., ВЛАДОС, 2001.</w:t>
      </w:r>
    </w:p>
    <w:p w:rsidR="0019663D" w:rsidRPr="00FF6887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Пфафенродт</w:t>
      </w:r>
      <w:proofErr w:type="spellEnd"/>
      <w:r w:rsidRPr="00ED4B7A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А.Н.,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Кочанова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М.Е. «Произношение. 1 класс», М.,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Просвящение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, 2</w:t>
      </w: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007.</w:t>
      </w:r>
    </w:p>
    <w:p w:rsidR="005209F4" w:rsidRPr="005A6B7A" w:rsidRDefault="0019663D" w:rsidP="005A6B7A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Иллюстрированный дидактический материал.</w:t>
      </w:r>
    </w:p>
    <w:p w:rsidR="005A6B7A" w:rsidRPr="005E1456" w:rsidRDefault="005A6B7A" w:rsidP="0019663D">
      <w:p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i w:val="0"/>
          <w:kern w:val="2"/>
          <w:sz w:val="16"/>
          <w:szCs w:val="16"/>
          <w:lang w:val="ru-RU" w:eastAsia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5209F4" w:rsidRPr="00F11E70" w:rsidTr="005C1D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062D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ЦЕЛИ </w:t>
            </w:r>
          </w:p>
          <w:p w:rsidR="005209F4" w:rsidRDefault="005A6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 w:rsidP="001B7F43">
            <w:pPr>
              <w:spacing w:after="0" w:line="240" w:lineRule="auto"/>
              <w:ind w:right="176" w:firstLine="37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Формирование неречевого слуха и  первичных произносительных навыков.   Создание межанализаторных условных связей восприятия устной речи на начальном этапе обучения.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Усиление слухового компонента в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слухо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-зрительном комплексном восприятии неречевых звуков и речи окружающих людей. Овладение средствами речевого общения,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  одного   из важнейших факторов социальной адаптации.</w:t>
            </w:r>
          </w:p>
        </w:tc>
      </w:tr>
      <w:tr w:rsidR="005209F4" w:rsidRPr="00F11E70" w:rsidTr="005C1D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062DE2" w:rsidP="005B014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 w:rsidP="009D0381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</w:t>
            </w:r>
            <w:r w:rsidR="004E4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о-коррекционные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4E4A59" w:rsidRPr="004E4A59" w:rsidRDefault="004E4A59" w:rsidP="005C1D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  <w:r w:rsidRPr="004E4A59">
              <w:rPr>
                <w:color w:val="000000"/>
              </w:rPr>
              <w:t xml:space="preserve">спользование возможностей слухового восприятия звучаний музыкальных инструментов, игрушек в работе над просодическими </w:t>
            </w:r>
            <w:r w:rsidRPr="004E4A59">
              <w:rPr>
                <w:color w:val="000000"/>
              </w:rPr>
              <w:lastRenderedPageBreak/>
              <w:t>компонентами речи (темпом, ритмом, паузой, словесным и ф</w:t>
            </w:r>
            <w:r>
              <w:rPr>
                <w:color w:val="000000"/>
              </w:rPr>
              <w:t>разовым ударениями, интонацией);</w:t>
            </w:r>
          </w:p>
          <w:p w:rsidR="004E4A59" w:rsidRPr="004E4A59" w:rsidRDefault="004E4A59" w:rsidP="005C1DEE">
            <w:pPr>
              <w:pStyle w:val="a4"/>
              <w:numPr>
                <w:ilvl w:val="0"/>
                <w:numId w:val="2"/>
              </w:numPr>
              <w:ind w:left="4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</w:t>
            </w:r>
            <w:r w:rsidRPr="004E4A59">
              <w:rPr>
                <w:color w:val="000000"/>
              </w:rPr>
              <w:t>ормирование и коррекция произносительной стороны речи, обучение навыкам самоконтроля произношения и их использова</w:t>
            </w:r>
            <w:r>
              <w:rPr>
                <w:color w:val="000000"/>
              </w:rPr>
              <w:t>нию в повседневной коммуникации;</w:t>
            </w:r>
          </w:p>
          <w:p w:rsidR="004E4A59" w:rsidRPr="004E4A59" w:rsidRDefault="004E4A59" w:rsidP="005C1DEE">
            <w:pPr>
              <w:pStyle w:val="a4"/>
              <w:numPr>
                <w:ilvl w:val="0"/>
                <w:numId w:val="2"/>
              </w:numPr>
              <w:spacing w:before="0" w:beforeAutospacing="0" w:after="8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</w:t>
            </w:r>
            <w:r w:rsidRPr="004E4A59">
              <w:rPr>
                <w:color w:val="000000"/>
              </w:rPr>
              <w:t xml:space="preserve">бучение нормативному произношению </w:t>
            </w:r>
            <w:r w:rsidR="00D8079C">
              <w:rPr>
                <w:color w:val="000000"/>
              </w:rPr>
              <w:t xml:space="preserve">основных </w:t>
            </w:r>
            <w:r w:rsidRPr="004E4A59">
              <w:rPr>
                <w:color w:val="000000"/>
              </w:rPr>
              <w:t>звуков русского языка с учётом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</w:t>
            </w:r>
            <w:r>
              <w:rPr>
                <w:color w:val="000000"/>
              </w:rPr>
              <w:t xml:space="preserve"> на уровне предложения и слова);</w:t>
            </w:r>
          </w:p>
          <w:p w:rsidR="005209F4" w:rsidRDefault="004E4A59">
            <w:pPr>
              <w:pStyle w:val="a3"/>
              <w:spacing w:after="0" w:line="260" w:lineRule="exact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Коррекционно-р</w:t>
            </w:r>
            <w:r w:rsidR="005209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азвивающие:</w:t>
            </w:r>
          </w:p>
          <w:p w:rsidR="004E4A59" w:rsidRPr="004E4A59" w:rsidRDefault="004E4A59" w:rsidP="005C1D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 xml:space="preserve">азвитие слухового восприятия звучаний музыкальных инструментов, игрушек (барабана, дудки, гармошки, свистка и др.): выявление </w:t>
            </w: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 xml:space="preserve">азвитие </w:t>
            </w:r>
            <w:proofErr w:type="spellStart"/>
            <w:r w:rsidRPr="004E4A59">
              <w:rPr>
                <w:color w:val="000000"/>
              </w:rPr>
              <w:t>слухозрительного</w:t>
            </w:r>
            <w:proofErr w:type="spellEnd"/>
            <w:r w:rsidRPr="004E4A59">
              <w:rPr>
                <w:color w:val="000000"/>
              </w:rPr>
              <w:t xml:space="preserve"> и слухового восприятия устной речи, достаточно внятного и естественного воспроизведения речевого материала при реализаци</w:t>
            </w:r>
            <w:r>
              <w:rPr>
                <w:color w:val="000000"/>
              </w:rPr>
              <w:t>и произносительных возможностей;</w:t>
            </w:r>
          </w:p>
          <w:p w:rsidR="004E4A59" w:rsidRPr="004E4A59" w:rsidRDefault="004E4A59" w:rsidP="005C1DEE">
            <w:pPr>
              <w:pStyle w:val="a4"/>
              <w:numPr>
                <w:ilvl w:val="0"/>
                <w:numId w:val="2"/>
              </w:numPr>
              <w:ind w:left="4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>азвитие слухового восприятия неречевых звучаний окружающего мира: социально значимых бытовых и городских шумов, голосов животных и птиц, шумов, связанных с явлениями природы, с проявлениями физиологического и эмоционального состояния человека; различения и опознавания разговора и пения, мужского и женского голоса</w:t>
            </w:r>
            <w:r>
              <w:rPr>
                <w:color w:val="000000"/>
              </w:rPr>
              <w:t>;</w:t>
            </w:r>
            <w:r w:rsidR="005C1DEE">
              <w:rPr>
                <w:color w:val="000000"/>
              </w:rPr>
              <w:t xml:space="preserve"> </w:t>
            </w:r>
            <w:r w:rsidRPr="004E4A59">
              <w:rPr>
                <w:color w:val="000000"/>
              </w:rPr>
              <w:t xml:space="preserve">расстояния, на котором отмечается стойкая условная двигательная реакция на доступные звучания; </w:t>
            </w:r>
            <w:proofErr w:type="gramStart"/>
            <w:r w:rsidRPr="004E4A59">
              <w:rPr>
                <w:color w:val="000000"/>
              </w:rPr>
              <w:t xml:space="preserve">различение и опознавание на сух звучаний музыкальных инструментов (игрушек), определение на слух количества звуков, продолжительности их звучания, характера </w:t>
            </w:r>
            <w:proofErr w:type="spellStart"/>
            <w:r w:rsidRPr="004E4A59">
              <w:rPr>
                <w:color w:val="000000"/>
              </w:rPr>
              <w:t>звуковедения</w:t>
            </w:r>
            <w:proofErr w:type="spellEnd"/>
            <w:r w:rsidRPr="004E4A59">
              <w:rPr>
                <w:color w:val="000000"/>
              </w:rPr>
              <w:t>, темпа, громкости, ритмов, высоты звучания;</w:t>
            </w:r>
            <w:proofErr w:type="gramEnd"/>
          </w:p>
          <w:p w:rsidR="005209F4" w:rsidRDefault="005209F4" w:rsidP="005C1DE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тие</w:t>
            </w:r>
            <w:r w:rsidR="00F47A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полисенсорн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основ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для восприятия и продуцирования речи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5209F4" w:rsidRDefault="005209F4" w:rsidP="005C1DE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активиз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ация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психически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индивидуальны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особенност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детей с нарушением слуха для усиления познавательного интереса и мыслительной деятельности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4E4A59" w:rsidRPr="004E4A59" w:rsidRDefault="004E4A59" w:rsidP="005C1DEE">
            <w:pPr>
              <w:pStyle w:val="a4"/>
              <w:numPr>
                <w:ilvl w:val="0"/>
                <w:numId w:val="2"/>
              </w:numPr>
              <w:spacing w:before="0" w:beforeAutospacing="0" w:after="8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>азвитие стремления и умений применять приобретённый опыт в восприятии неречевых звуков окружающего мира и в устной коммуникации в учебной и внеурочной деятельности, в том числе, совместно со слышащими детьми и взрослыми.</w:t>
            </w:r>
          </w:p>
          <w:p w:rsidR="005209F4" w:rsidRDefault="005209F4">
            <w:pPr>
              <w:pStyle w:val="a3"/>
              <w:spacing w:after="0" w:line="260" w:lineRule="exact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5209F4" w:rsidRDefault="005209F4" w:rsidP="005C1DE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воспитанию  коммуникативной потребности   обучающихся с нарушениями слуха с учётом их  ограниченных  индивидуальных физиологических возможностей;</w:t>
            </w:r>
          </w:p>
          <w:p w:rsidR="00800E47" w:rsidRPr="00062DE2" w:rsidRDefault="005209F4" w:rsidP="005C1DEE">
            <w:pPr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способствовать формированию способностей  к саморазвитию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саморефлексии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</w:tr>
      <w:tr w:rsidR="005209F4" w:rsidRPr="00F11E70" w:rsidTr="005C1D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МЕСТО </w:t>
            </w:r>
          </w:p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УЧЕБНОМ ПЛАНЕ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381" w:rsidRPr="009D0381" w:rsidRDefault="009D0381" w:rsidP="005C1DEE">
            <w:pPr>
              <w:spacing w:after="0" w:line="260" w:lineRule="exact"/>
              <w:ind w:firstLine="37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Учебный п</w:t>
            </w:r>
            <w:r w:rsidRPr="00E44E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редмет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 w:rsidRPr="003D32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3D32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восприятия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неречевых звучаний и</w:t>
            </w:r>
            <w:r w:rsidRPr="005209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техник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5209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речи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Pr="00E44E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является составной частью коррекционного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блока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. Федеральный государственный образовательный стандарт начального общего образования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с ограниченными возможностями здоровья предусматривает изучение предмета как обязательную часть внеу</w:t>
            </w:r>
            <w:r w:rsidR="005E1456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очной деятельности.</w:t>
            </w:r>
          </w:p>
          <w:p w:rsidR="005209F4" w:rsidRDefault="009D0381" w:rsidP="005C1DEE">
            <w:pPr>
              <w:spacing w:after="0" w:line="260" w:lineRule="exact"/>
              <w:ind w:right="176" w:firstLine="37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соответствии с расписанием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учебным планом-графиком 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 Азовской школы №7 на 2020-2021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уч. г., </w:t>
            </w:r>
            <w:proofErr w:type="gram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утвержденным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B4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приказом № </w:t>
            </w:r>
            <w:r w:rsidR="005E1456" w:rsidRPr="006B4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B4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Pr="006B4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 </w:t>
            </w:r>
            <w:r w:rsidR="006B4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6B4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08.2020 г.</w:t>
            </w:r>
            <w:r w:rsidRPr="00D25A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абочая программа составлена </w:t>
            </w:r>
            <w:r w:rsidR="0054715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</w:t>
            </w:r>
            <w:r w:rsidR="0054715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33_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час</w:t>
            </w:r>
            <w:r w:rsidR="0054715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учётом выходных и праздничных дней.</w:t>
            </w:r>
          </w:p>
        </w:tc>
      </w:tr>
      <w:tr w:rsidR="005A6B7A" w:rsidRPr="00F11E70" w:rsidTr="005C1D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A" w:rsidRDefault="005A6B7A" w:rsidP="005A6B7A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СТРУКТУРА ПРЕДМЕТА И ОСОБЕННОСТИ ПОСТРОЕНИЯ ЕЕ СОДЕРЖАНИЯ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A" w:rsidRDefault="005A6B7A" w:rsidP="005C1DEE">
            <w:pPr>
              <w:spacing w:after="0" w:line="260" w:lineRule="exact"/>
              <w:ind w:right="176" w:firstLine="45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Формой организации коррекционных занятий по предмету </w:t>
            </w:r>
            <w:r w:rsidR="00E34AA6" w:rsidRPr="001966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Развитию восприятия неречевых звучаний и технике речи</w:t>
            </w:r>
            <w:r w:rsidR="00E34A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является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фронтальное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занятие. 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Федеральн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государственн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образовательн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стандарт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начального общего образования </w:t>
            </w:r>
            <w:proofErr w:type="gramStart"/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изучение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предмета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классе отводится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в неделю</w:t>
            </w:r>
            <w:r w:rsidR="00E34A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 внеурочное время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6B4D9C" w:rsidRDefault="006B4D9C" w:rsidP="005C1DEE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209F4" w:rsidRDefault="005209F4" w:rsidP="005C1DEE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ПЛАНИРУЕ</w:t>
      </w:r>
      <w:r w:rsidR="00062DE2">
        <w:rPr>
          <w:rFonts w:ascii="Times New Roman" w:hAnsi="Times New Roman"/>
          <w:b/>
          <w:i w:val="0"/>
          <w:sz w:val="24"/>
          <w:szCs w:val="24"/>
          <w:lang w:val="ru-RU"/>
        </w:rPr>
        <w:t>МЫЕ РЕЗУЛЬТАТЫ ОСВОЕНИЯ</w:t>
      </w:r>
      <w:r w:rsidR="00093A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ПРЕДМЕТА</w:t>
      </w:r>
    </w:p>
    <w:p w:rsidR="005209F4" w:rsidRDefault="005209F4" w:rsidP="005209F4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Личностные результаты: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развитие положительного отношения ребенка с недостатками слуха к себе, другим людям, окружающему миру, коммуникативной и социальной компетентности детей; 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формирование у </w:t>
      </w:r>
      <w:r w:rsidR="00916685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слабослышащего</w:t>
      </w: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ребенка положительного самоощущения - уверенности в своих возможностях; 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формирование у ребенка чувства собственного достоинства, осознание своих прав и свобод;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формирование у детей социальных навыков: освоение различных способов разрешение конфликтных ситуаций, умение договариваться, соблюдать очередность, устанавливать новые контакты;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установка на безопасный, здоровый образ жизни.</w:t>
      </w:r>
    </w:p>
    <w:p w:rsidR="005209F4" w:rsidRDefault="005209F4" w:rsidP="005209F4">
      <w:pPr>
        <w:keepNext/>
        <w:widowControl w:val="0"/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</w:pPr>
      <w:proofErr w:type="spellStart"/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>Метапредметные</w:t>
      </w:r>
      <w:proofErr w:type="spellEnd"/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 xml:space="preserve"> результаты:</w:t>
      </w:r>
    </w:p>
    <w:p w:rsidR="005209F4" w:rsidRDefault="005209F4" w:rsidP="005209F4">
      <w:pPr>
        <w:keepNext/>
        <w:widowControl w:val="0"/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>Регулятивные УУД:</w:t>
      </w:r>
    </w:p>
    <w:p w:rsidR="005209F4" w:rsidRDefault="005209F4" w:rsidP="005209F4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организация своего рабочего места под руководством учителя;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в форме сличения своей работы с заданным эталоном; 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5209F4" w:rsidRDefault="005209F4" w:rsidP="005209F4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внести необходимые дополнения, исправления в свою работу, если она расходится с эталоном (образцом)</w:t>
      </w:r>
    </w:p>
    <w:p w:rsidR="005209F4" w:rsidRDefault="005209F4" w:rsidP="005209F4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>Познавательные УУД: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понимание информации, представленной в виде текстов и рисунков;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  <w:t>умение пользоваться надстрочными орфоэпическими знаками при чтении текста;</w:t>
      </w:r>
    </w:p>
    <w:p w:rsidR="005209F4" w:rsidRDefault="005209F4" w:rsidP="005209F4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Коммуникативные УУД:</w:t>
      </w:r>
    </w:p>
    <w:p w:rsidR="005209F4" w:rsidRDefault="005209F4" w:rsidP="005209F4">
      <w:pPr>
        <w:widowControl w:val="0"/>
        <w:numPr>
          <w:ilvl w:val="0"/>
          <w:numId w:val="6"/>
        </w:numPr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соблюдение простейших норм речевого этикета: здороваться, прощаться, благодарить;</w:t>
      </w:r>
    </w:p>
    <w:p w:rsidR="005209F4" w:rsidRDefault="005209F4" w:rsidP="005209F4">
      <w:pPr>
        <w:widowControl w:val="0"/>
        <w:numPr>
          <w:ilvl w:val="0"/>
          <w:numId w:val="6"/>
        </w:numPr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вступать в диалог (отвечать на вопросы, задавать вопросы, уточнять непонятное);</w:t>
      </w:r>
    </w:p>
    <w:p w:rsidR="005209F4" w:rsidRDefault="005209F4" w:rsidP="005209F4">
      <w:pPr>
        <w:widowControl w:val="0"/>
        <w:numPr>
          <w:ilvl w:val="0"/>
          <w:numId w:val="6"/>
        </w:numPr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формирование</w:t>
      </w:r>
      <w:proofErr w:type="spellEnd"/>
      <w:r w:rsidR="00AC4C05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потребности</w:t>
      </w:r>
      <w:proofErr w:type="spellEnd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речи</w:t>
      </w:r>
      <w:proofErr w:type="spellEnd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;</w:t>
      </w:r>
    </w:p>
    <w:p w:rsidR="005209F4" w:rsidRPr="0028120D" w:rsidRDefault="005209F4" w:rsidP="005209F4">
      <w:pPr>
        <w:widowControl w:val="0"/>
        <w:numPr>
          <w:ilvl w:val="0"/>
          <w:numId w:val="6"/>
        </w:numPr>
        <w:tabs>
          <w:tab w:val="num" w:pos="-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овладение монологической и диалогической речью, понятной для окружающих</w:t>
      </w:r>
    </w:p>
    <w:p w:rsidR="0028120D" w:rsidRDefault="0028120D" w:rsidP="0028120D">
      <w:pPr>
        <w:widowControl w:val="0"/>
        <w:suppressAutoHyphens/>
        <w:spacing w:before="120" w:after="0" w:line="240" w:lineRule="auto"/>
        <w:ind w:left="284"/>
        <w:jc w:val="center"/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</w:pPr>
      <w:r w:rsidRPr="00486D1F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Формирование ИКТ-компетентности</w:t>
      </w:r>
      <w:r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 xml:space="preserve"> </w:t>
      </w:r>
      <w:proofErr w:type="gramStart"/>
      <w:r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обучающихся</w:t>
      </w:r>
      <w:proofErr w:type="gramEnd"/>
      <w:r w:rsidRPr="00486D1F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:</w:t>
      </w:r>
    </w:p>
    <w:p w:rsidR="0028120D" w:rsidRPr="007649D6" w:rsidRDefault="0028120D" w:rsidP="0028120D">
      <w:pPr>
        <w:pStyle w:val="a3"/>
        <w:widowControl w:val="0"/>
        <w:numPr>
          <w:ilvl w:val="0"/>
          <w:numId w:val="24"/>
        </w:numPr>
        <w:suppressAutoHyphens/>
        <w:spacing w:before="120" w:after="0" w:line="240" w:lineRule="auto"/>
        <w:ind w:left="284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использование 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коррекционных программ и тренажеров,</w:t>
      </w: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компьютерных учебников,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и</w:t>
      </w: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нтернет-ресурсов</w:t>
      </w:r>
      <w:proofErr w:type="spellEnd"/>
    </w:p>
    <w:p w:rsidR="005209F4" w:rsidRDefault="005209F4" w:rsidP="005209F4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Предметные результаты по развитию </w:t>
      </w:r>
      <w:r w:rsidR="00AD2FF0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восприятия неречевых звучаний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:</w:t>
      </w:r>
    </w:p>
    <w:p w:rsidR="004F510E" w:rsidRPr="004F510E" w:rsidRDefault="004F510E" w:rsidP="004F510E">
      <w:pPr>
        <w:pStyle w:val="a3"/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proofErr w:type="gramStart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</w:r>
      <w:proofErr w:type="spellStart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звуковедения</w:t>
      </w:r>
      <w:proofErr w:type="spellEnd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 (слитно или </w:t>
      </w:r>
      <w:proofErr w:type="spellStart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неслитно</w:t>
      </w:r>
      <w:proofErr w:type="spellEnd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), темпа (нормальный быстрый, медленный), громкости (нормально, громко, тихо), ритмов, высоты звучания; </w:t>
      </w:r>
      <w:proofErr w:type="gramEnd"/>
    </w:p>
    <w:p w:rsidR="00A977A2" w:rsidRPr="00A977A2" w:rsidRDefault="00A977A2" w:rsidP="00A977A2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284" w:hanging="426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A977A2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природы и др.,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голоса; </w:t>
      </w:r>
    </w:p>
    <w:p w:rsidR="001B7F43" w:rsidRDefault="00A977A2" w:rsidP="00F120A8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284" w:hanging="426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A977A2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FE62FF" w:rsidRPr="00F120A8" w:rsidRDefault="00FE62FF" w:rsidP="00FE62FF">
      <w:pPr>
        <w:pStyle w:val="a3"/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069"/>
      </w:tblGrid>
      <w:tr w:rsidR="00A23166" w:rsidRPr="00A977A2" w:rsidTr="00093A85">
        <w:trPr>
          <w:trHeight w:val="3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FE62FF" w:rsidRDefault="00A23166" w:rsidP="009958F6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r w:rsidRPr="00FE62FF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Ученик научится: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A977A2" w:rsidRDefault="00A23166" w:rsidP="00995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 w:rsidRPr="00A977A2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научиться:</w:t>
            </w:r>
          </w:p>
        </w:tc>
      </w:tr>
      <w:tr w:rsidR="00A23166" w:rsidRPr="00F11E70" w:rsidTr="00093A8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855751" w:rsidRDefault="00A23166" w:rsidP="00995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i w:val="0"/>
                <w:kern w:val="24"/>
                <w:sz w:val="22"/>
                <w:szCs w:val="22"/>
                <w:lang w:val="ru-RU" w:eastAsia="ar-SA"/>
              </w:rPr>
              <w:t>Воспр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инимать на слух указанный речевой материал: </w:t>
            </w:r>
          </w:p>
          <w:p w:rsidR="00A23166" w:rsidRPr="00855751" w:rsidRDefault="00A23166" w:rsidP="00A2316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без аппарата на расстоянии 1 м (с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 0,3 м (со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</w:t>
            </w:r>
            <w:r w:rsidR="00855751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тугоухости), 5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см (учащиеся 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тугоухости); </w:t>
            </w:r>
          </w:p>
          <w:p w:rsidR="00A23166" w:rsidRPr="00093A85" w:rsidRDefault="00A23166" w:rsidP="0085575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с индивидуальными слуховыми аппаратами на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lastRenderedPageBreak/>
              <w:t>расстоянии 1</w:t>
            </w:r>
            <w:r w:rsidR="00855751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>,5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м (с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</w:t>
            </w:r>
            <w:r w:rsidR="00A3387C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>,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="00855751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>1</w:t>
            </w:r>
            <w:r w:rsidR="007F6E98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м (со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тугоухости), 0,5 (с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тугоухости).</w:t>
            </w:r>
            <w:proofErr w:type="gramEnd"/>
          </w:p>
          <w:p w:rsidR="00093A85" w:rsidRPr="00093A85" w:rsidRDefault="00093A85" w:rsidP="00093A85">
            <w:pPr>
              <w:pStyle w:val="a3"/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Arial Unicode MS" w:hAnsi="Times New Roman"/>
                <w:b/>
                <w:i w:val="0"/>
                <w:caps/>
                <w:kern w:val="1"/>
                <w:sz w:val="24"/>
                <w:szCs w:val="24"/>
                <w:lang w:val="ru-RU" w:eastAsia="ar-SA"/>
              </w:rPr>
            </w:pPr>
            <w:r w:rsidRPr="009D0E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воспринимать на слух с помощью стационарной аппаратуры знакомые тексты (из  3-4 простых предложений).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855751" w:rsidRDefault="00A23166" w:rsidP="009958F6">
            <w:pPr>
              <w:widowControl w:val="0"/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4"/>
                <w:sz w:val="22"/>
                <w:szCs w:val="22"/>
                <w:lang w:val="ru-RU" w:eastAsia="ar-SA"/>
              </w:rPr>
              <w:lastRenderedPageBreak/>
              <w:t>Воспр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инимать на слух указанный речевой материал: </w:t>
            </w:r>
          </w:p>
          <w:p w:rsidR="00A23166" w:rsidRPr="00855751" w:rsidRDefault="00A23166" w:rsidP="00A2316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>без аппарата на расстоянии 1.3 м (учащиеся с</w:t>
            </w:r>
            <w:r w:rsidR="00A3387C"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0,4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тугоухости); </w:t>
            </w:r>
          </w:p>
          <w:p w:rsidR="00A23166" w:rsidRPr="00855751" w:rsidRDefault="00A23166" w:rsidP="00A2316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с индивидуальными слуховыми аппаратами на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lastRenderedPageBreak/>
              <w:t>расстоянии 1,7 м (учащиеся с</w:t>
            </w:r>
            <w:r w:rsidR="00A3387C"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1,2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0,7 м (с </w:t>
            </w:r>
            <w:proofErr w:type="gramStart"/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III</w:t>
            </w:r>
            <w:proofErr w:type="gramEnd"/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>степенью тугоухости)</w:t>
            </w:r>
          </w:p>
          <w:p w:rsidR="00A23166" w:rsidRPr="00855751" w:rsidRDefault="00A23166" w:rsidP="00093A85">
            <w:pPr>
              <w:numPr>
                <w:ilvl w:val="0"/>
                <w:numId w:val="8"/>
              </w:numPr>
              <w:tabs>
                <w:tab w:val="num" w:pos="-567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55751">
              <w:rPr>
                <w:rFonts w:ascii="Times New Roman" w:hAnsi="Times New Roman"/>
                <w:sz w:val="22"/>
                <w:szCs w:val="22"/>
                <w:lang w:val="ru-RU"/>
              </w:rPr>
              <w:t>воспринимать на слух с помощью стационарной аппаратуры тексты (из  5-7 простых предложений).</w:t>
            </w:r>
          </w:p>
        </w:tc>
      </w:tr>
    </w:tbl>
    <w:p w:rsidR="005209F4" w:rsidRDefault="005209F4" w:rsidP="00093A85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lastRenderedPageBreak/>
        <w:t xml:space="preserve">Предметные результаты по </w:t>
      </w:r>
      <w:r w:rsidR="00AD2FF0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технике речи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: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before="120"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р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ечевое дыхание: произношение слитно, на одном выдохе, рядов слогов (</w:t>
      </w:r>
      <w:proofErr w:type="gram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па-па</w:t>
      </w:r>
      <w:proofErr w:type="gram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, </w:t>
      </w:r>
      <w:proofErr w:type="spell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папапапапа</w:t>
      </w:r>
      <w:proofErr w:type="spell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), слов, словосочетаний и фраз в 4-6 слогов. Сопряжено и отражённо.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г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олос: изменение силы голоса в связи со словесным ударением, громкости и высоты собственного голоса. Изменение высоты голоса в связи с повествовательной и вопросительной интонации. (Сопряжено и отражённо).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з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вуки и их сочетания: </w:t>
      </w:r>
      <w:r w:rsidR="005209F4" w:rsidRPr="00A977A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правильно произносить звуки и их сочетания, определенные программой </w:t>
      </w:r>
      <w:r w:rsidR="009B3C3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первого</w:t>
      </w:r>
      <w:r w:rsidR="00AC4C0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209F4" w:rsidRPr="00A977A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класса;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 с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лово: произношение слов слитно, голосом нормальной высоты, тембра, силы, с соблюдением звукового состава (точно или приближённо), с использованием допустимых звуковых замен, а также слов со стечением согласных, с соблюдением словесного ударения в </w:t>
      </w:r>
      <w:proofErr w:type="gram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двух-трёхсложных</w:t>
      </w:r>
      <w:proofErr w:type="gram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словах; изображение ритма слова и подбор слов по ритмическому контуру.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ф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раза: произношение слов и фраз в темпе, близком к </w:t>
      </w:r>
      <w:proofErr w:type="gram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естественному</w:t>
      </w:r>
      <w:proofErr w:type="gram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. Воспроизведение повествовательной и вопросительной интонации</w:t>
      </w: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;</w:t>
      </w:r>
    </w:p>
    <w:p w:rsidR="00DC5C33" w:rsidRDefault="00DC5C33" w:rsidP="00DC5C33">
      <w:pPr>
        <w:pStyle w:val="a3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восприятие текстов диалогического и монологического характера, отражающих типичные ситуации общения в учебной и внеурочной деятельности; </w:t>
      </w:r>
    </w:p>
    <w:p w:rsidR="00A977A2" w:rsidRDefault="00A977A2" w:rsidP="00A977A2">
      <w:pPr>
        <w:pStyle w:val="a3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A977A2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речи; знание орфоэпических правил, их соблюдение в речи, реализация в самостоятельной речи</w:t>
      </w:r>
      <w:r w:rsidR="001B7F43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 сформированных речевых навыков.</w:t>
      </w:r>
    </w:p>
    <w:p w:rsidR="001B7F43" w:rsidRPr="00A977A2" w:rsidRDefault="001B7F43" w:rsidP="001B7F43">
      <w:pPr>
        <w:pStyle w:val="a3"/>
        <w:widowControl w:val="0"/>
        <w:suppressAutoHyphens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4903"/>
      </w:tblGrid>
      <w:tr w:rsidR="00AD2FF0" w:rsidRPr="00AD2FF0" w:rsidTr="005209F4">
        <w:trPr>
          <w:trHeight w:val="255"/>
        </w:trPr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Pr="00FE62FF" w:rsidRDefault="005209F4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r w:rsidRPr="00FE62FF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          Ученик научится: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Pr="00A977A2" w:rsidRDefault="00520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 w:rsidRPr="00A977A2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научиться:</w:t>
            </w:r>
          </w:p>
        </w:tc>
      </w:tr>
      <w:tr w:rsidR="00AD2FF0" w:rsidRPr="00F11E70" w:rsidTr="005209F4"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D6E" w:rsidRPr="00FE62FF" w:rsidRDefault="007F6E98" w:rsidP="008254F8">
            <w:pPr>
              <w:pStyle w:val="ab"/>
              <w:rPr>
                <w:rFonts w:ascii="Times New Roman" w:hAnsi="Times New Roman" w:cs="Times New Roman"/>
              </w:rPr>
            </w:pPr>
            <w:r w:rsidRPr="00FE62FF">
              <w:rPr>
                <w:rFonts w:ascii="Times New Roman" w:eastAsia="Arial Unicode MS" w:hAnsi="Times New Roman"/>
                <w:kern w:val="2"/>
                <w:lang w:eastAsia="ar-SA"/>
              </w:rPr>
              <w:t xml:space="preserve">Произносить и употреблять в речи звуки первого концентра (17 звуков): </w:t>
            </w:r>
            <w:r w:rsidRPr="00FE62FF">
              <w:rPr>
                <w:rFonts w:ascii="Times New Roman" w:hAnsi="Times New Roman"/>
                <w:b/>
              </w:rPr>
              <w:t xml:space="preserve">а, о, у, э, и, </w:t>
            </w:r>
            <w:proofErr w:type="gramStart"/>
            <w:r w:rsidRPr="00FE62FF">
              <w:rPr>
                <w:rFonts w:ascii="Times New Roman" w:hAnsi="Times New Roman"/>
                <w:b/>
              </w:rPr>
              <w:t>п</w:t>
            </w:r>
            <w:proofErr w:type="gramEnd"/>
            <w:r w:rsidRPr="00FE62FF">
              <w:rPr>
                <w:rFonts w:ascii="Times New Roman" w:hAnsi="Times New Roman"/>
                <w:b/>
              </w:rPr>
              <w:t xml:space="preserve">, т, к, х, в, л, ф, с, ш, р, м, н </w:t>
            </w:r>
            <w:r w:rsidRPr="00FE62FF">
              <w:rPr>
                <w:rFonts w:ascii="Times New Roman" w:hAnsi="Times New Roman"/>
              </w:rPr>
              <w:t xml:space="preserve">и их сочетания </w:t>
            </w:r>
            <w:r w:rsidRPr="00FE62FF">
              <w:rPr>
                <w:rFonts w:ascii="Times New Roman" w:eastAsia="Times New Roman" w:hAnsi="Times New Roman"/>
                <w:lang w:bidi="ar-SA"/>
              </w:rPr>
              <w:t>, определенные программой п</w:t>
            </w:r>
            <w:r w:rsidR="008254F8">
              <w:rPr>
                <w:rFonts w:ascii="Times New Roman" w:eastAsia="Times New Roman" w:hAnsi="Times New Roman"/>
                <w:lang w:bidi="ar-SA"/>
              </w:rPr>
              <w:t xml:space="preserve">ервого </w:t>
            </w:r>
            <w:r w:rsidRPr="00FE62FF">
              <w:rPr>
                <w:rFonts w:ascii="Times New Roman" w:eastAsia="Times New Roman" w:hAnsi="Times New Roman"/>
                <w:lang w:bidi="ar-SA"/>
              </w:rPr>
              <w:t>класса.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Pr="00FE62FF" w:rsidRDefault="007F6E98" w:rsidP="00A2316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Соблюдать в речи правила орфоэпии (сопряженно и отражен</w:t>
            </w:r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softHyphen/>
              <w:t>но, по надстрочному знаку)</w:t>
            </w:r>
            <w:proofErr w:type="gramStart"/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:б</w:t>
            </w:r>
            <w:proofErr w:type="gramEnd"/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езударный о произносится как а;</w:t>
            </w:r>
            <w:r w:rsidR="00F47A15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 xml:space="preserve"> </w:t>
            </w:r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звонкие согласные в конце слов и перед глухими согласными оглушаются.</w:t>
            </w:r>
          </w:p>
        </w:tc>
      </w:tr>
    </w:tbl>
    <w:p w:rsidR="00916685" w:rsidRDefault="00916685" w:rsidP="00CB5D0E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B0030" w:rsidRDefault="00062DE2" w:rsidP="005209F4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 ПРОГРАММЫ</w:t>
      </w:r>
    </w:p>
    <w:p w:rsidR="007F7A56" w:rsidRPr="00332A4E" w:rsidRDefault="007F7A56" w:rsidP="00332A4E">
      <w:pPr>
        <w:spacing w:after="0" w:line="240" w:lineRule="auto"/>
        <w:ind w:firstLine="426"/>
        <w:jc w:val="both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ru-RU" w:eastAsia="ru-RU" w:bidi="ar-SA"/>
        </w:rPr>
      </w:pPr>
    </w:p>
    <w:tbl>
      <w:tblPr>
        <w:tblW w:w="10150" w:type="dxa"/>
        <w:jc w:val="center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145"/>
        <w:gridCol w:w="850"/>
        <w:gridCol w:w="3686"/>
      </w:tblGrid>
      <w:tr w:rsidR="005209F4" w:rsidRPr="00F11E70" w:rsidTr="00CB5D0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F4" w:rsidRPr="00332A4E" w:rsidRDefault="00332A4E" w:rsidP="00332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Кол-</w:t>
            </w:r>
            <w:r w:rsidR="005209F4" w:rsidRPr="00332A4E"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во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062DE2" w:rsidRPr="00332A4E" w:rsidTr="00CB5D0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E2" w:rsidRPr="00CB0030" w:rsidRDefault="00062DE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00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E2" w:rsidRPr="00563229" w:rsidRDefault="00062DE2" w:rsidP="00CB003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>Восприятие и различение неречевых звучаний</w:t>
            </w:r>
            <w:r w:rsidR="001B7F43"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>:</w:t>
            </w:r>
          </w:p>
          <w:p w:rsidR="00062DE2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М</w:t>
            </w:r>
            <w:r w:rsidR="001B7F43"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узыкальных игрушек</w:t>
            </w:r>
            <w:r w:rsidR="00593FC0"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М</w:t>
            </w:r>
            <w:r w:rsidR="00593FC0"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узыки.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Б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ытовых шумов.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П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роявлений физиологического и эмоционального состояния человека.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Г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ородских шумов.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Г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олосов животных и птиц.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Ш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умов, связанных с явлениями природы.</w:t>
            </w:r>
          </w:p>
          <w:p w:rsidR="001B7F43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азговора и пени</w:t>
            </w: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я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, мужской и женский голос.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FC0" w:rsidRDefault="00593FC0" w:rsidP="00332A4E">
            <w:pPr>
              <w:spacing w:after="0" w:line="240" w:lineRule="auto"/>
              <w:ind w:left="-108"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062DE2" w:rsidRP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93FC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4715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  <w:p w:rsid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DE2" w:rsidRPr="007F7A56" w:rsidRDefault="007F7A56" w:rsidP="00394B0F">
            <w:pPr>
              <w:spacing w:after="0" w:line="240" w:lineRule="auto"/>
              <w:ind w:right="-78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Формирование условной двигательной реакции на неречевые стимулы. </w:t>
            </w:r>
            <w:r w:rsidR="00593FC0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Различение</w:t>
            </w:r>
            <w:r w:rsidR="00332A4E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познавание</w:t>
            </w:r>
            <w:r w:rsidR="00593FC0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и распознавание</w:t>
            </w:r>
            <w:r w:rsidR="00AC4C0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звуков </w:t>
            </w:r>
            <w:r w:rsidR="0060387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на слух с </w:t>
            </w:r>
            <w:r w:rsidR="00394B0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ЗУА</w:t>
            </w:r>
            <w:r w:rsidR="00332A4E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без него</w:t>
            </w:r>
            <w:r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 Словесное определение звучаний, соотнесение с картинками, предметами, понимание жизненных ситуаций, в которых можно услышать эти звучания. Определение направления источника звука.</w:t>
            </w:r>
          </w:p>
        </w:tc>
      </w:tr>
      <w:tr w:rsidR="00062DE2" w:rsidRPr="001B7F43" w:rsidTr="00CB5D0E">
        <w:trPr>
          <w:trHeight w:val="215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E2" w:rsidRPr="004E4A59" w:rsidRDefault="00062DE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43" w:rsidRPr="00563229" w:rsidRDefault="001B7F43" w:rsidP="001B7F43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>Формирование фонетически внятной, вы</w:t>
            </w:r>
            <w:r w:rsidR="00593FC0"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>разительной устной речи</w:t>
            </w:r>
            <w:r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 xml:space="preserve">: </w:t>
            </w:r>
          </w:p>
          <w:p w:rsidR="001B7F43" w:rsidRPr="00563229" w:rsidRDefault="001B7F43" w:rsidP="00332A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Развитие речевого дыхания, </w:t>
            </w:r>
            <w:r w:rsidR="00DC5C33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темпа</w:t>
            </w:r>
            <w:r w:rsidR="00603874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, тембра силы</w:t>
            </w:r>
            <w:r w:rsidR="00603874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 голоса</w:t>
            </w:r>
            <w:r w:rsidR="00603874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.</w:t>
            </w:r>
          </w:p>
          <w:p w:rsidR="00593FC0" w:rsidRPr="00563229" w:rsidRDefault="001B7F43" w:rsidP="00332A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Работа над элементами </w:t>
            </w:r>
            <w:proofErr w:type="spellStart"/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ритмико</w:t>
            </w:r>
            <w:proofErr w:type="spellEnd"/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 – интонационной структурой речи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. </w:t>
            </w:r>
          </w:p>
          <w:p w:rsidR="00062DE2" w:rsidRPr="00563229" w:rsidRDefault="00593FC0" w:rsidP="006038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Работа со </w:t>
            </w:r>
            <w:r w:rsidR="001B7F43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словами, </w:t>
            </w:r>
            <w:r w:rsidR="00603874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слогами, </w:t>
            </w:r>
            <w:r w:rsidR="001B7F43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фра</w:t>
            </w:r>
            <w:r w:rsidR="00603874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зами, диалогами</w:t>
            </w:r>
            <w:r w:rsidR="001B7F43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2A4E" w:rsidRDefault="00332A4E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32A4E" w:rsidRDefault="00332A4E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32A4E" w:rsidRDefault="00332A4E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32A4E" w:rsidRDefault="00332A4E" w:rsidP="00332A4E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32A4E" w:rsidRPr="00593FC0" w:rsidRDefault="00332A4E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93FC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C04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  <w:p w:rsidR="00062DE2" w:rsidRDefault="00062DE2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DE2" w:rsidRPr="00DC5C33" w:rsidRDefault="00AC4C05" w:rsidP="00DC5C33">
            <w:pPr>
              <w:spacing w:after="0" w:line="240" w:lineRule="auto"/>
              <w:ind w:right="-7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 на слух и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</w:t>
            </w:r>
            <w:r w:rsidR="0042413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лухо</w:t>
            </w:r>
            <w:proofErr w:type="spellEnd"/>
            <w:r w:rsidR="0091668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="0060387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зрительно </w:t>
            </w:r>
            <w:r w:rsidR="0042413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слов, коротких фраз, диалогов. Произнесение слов, коротких фраз, </w:t>
            </w:r>
            <w:r w:rsidR="00021CA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коротких стихотворений, участие в </w:t>
            </w:r>
            <w:r w:rsidR="0042413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диалог</w:t>
            </w:r>
            <w:r w:rsidR="00021CA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ах</w:t>
            </w:r>
            <w:r w:rsidR="0042413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Подражание, чтение, называние картинок, ответы на вопросы, самостоятельная речь, выполнение просьб, поручений.</w:t>
            </w:r>
            <w:r w:rsidR="00021CA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Работа с графическими знаками.</w:t>
            </w:r>
          </w:p>
        </w:tc>
      </w:tr>
      <w:tr w:rsidR="00593FC0" w:rsidRPr="001B7F43" w:rsidTr="00CB5D0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C0" w:rsidRDefault="00593FC0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FC0" w:rsidRPr="00DC5C33" w:rsidRDefault="00593FC0" w:rsidP="00DC5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C5C33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FC0" w:rsidRPr="00DC5C33" w:rsidRDefault="00593FC0" w:rsidP="005471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C5C3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  <w:r w:rsidR="0054715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FC0" w:rsidRDefault="00593FC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D92952" w:rsidRPr="00170133" w:rsidRDefault="00D92952" w:rsidP="00170133">
      <w:pPr>
        <w:spacing w:after="0"/>
        <w:rPr>
          <w:rFonts w:ascii="Times New Roman" w:hAnsi="Times New Roman"/>
          <w:i w:val="0"/>
          <w:color w:val="25232A"/>
          <w:sz w:val="24"/>
          <w:szCs w:val="24"/>
          <w:shd w:val="clear" w:color="auto" w:fill="FFFFFF"/>
          <w:lang w:val="ru-RU"/>
        </w:rPr>
      </w:pPr>
    </w:p>
    <w:p w:rsidR="00DA4FE0" w:rsidRPr="00672D8E" w:rsidRDefault="00DA4FE0" w:rsidP="00563229">
      <w:pPr>
        <w:spacing w:after="0"/>
        <w:jc w:val="center"/>
        <w:rPr>
          <w:rFonts w:ascii="Times New Roman" w:eastAsia="Times New Roman" w:hAnsi="Times New Roman"/>
          <w:b/>
          <w:i w:val="0"/>
          <w:sz w:val="24"/>
          <w:szCs w:val="24"/>
          <w:lang w:val="ru-RU"/>
        </w:rPr>
      </w:pPr>
    </w:p>
    <w:sectPr w:rsidR="00DA4FE0" w:rsidRPr="00672D8E" w:rsidSect="0019663D">
      <w:footerReference w:type="default" r:id="rId9"/>
      <w:footerReference w:type="first" r:id="rId10"/>
      <w:pgSz w:w="11906" w:h="16838"/>
      <w:pgMar w:top="709" w:right="849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29" w:rsidRDefault="00974B29" w:rsidP="00021CA8">
      <w:pPr>
        <w:spacing w:after="0" w:line="240" w:lineRule="auto"/>
      </w:pPr>
      <w:r>
        <w:separator/>
      </w:r>
    </w:p>
  </w:endnote>
  <w:endnote w:type="continuationSeparator" w:id="0">
    <w:p w:rsidR="00974B29" w:rsidRDefault="00974B29" w:rsidP="000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655008"/>
    </w:sdtPr>
    <w:sdtEndPr/>
    <w:sdtContent>
      <w:p w:rsidR="00021CA8" w:rsidRPr="0045233F" w:rsidRDefault="00F64A29" w:rsidP="0045233F">
        <w:pPr>
          <w:pStyle w:val="a7"/>
          <w:jc w:val="right"/>
        </w:pPr>
        <w:r>
          <w:fldChar w:fldCharType="begin"/>
        </w:r>
        <w:r w:rsidR="00021CA8">
          <w:instrText>PAGE   \* MERGEFORMAT</w:instrText>
        </w:r>
        <w:r>
          <w:fldChar w:fldCharType="separate"/>
        </w:r>
        <w:r w:rsidR="00F11E70" w:rsidRPr="00F11E70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6D" w:rsidRPr="00CB4C6D" w:rsidRDefault="00CB4C6D" w:rsidP="00CB4C6D">
    <w:pPr>
      <w:pStyle w:val="a7"/>
      <w:jc w:val="right"/>
      <w:rPr>
        <w:rFonts w:ascii="Times New Roman" w:hAnsi="Times New Roman"/>
        <w:i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29" w:rsidRDefault="00974B29" w:rsidP="00021CA8">
      <w:pPr>
        <w:spacing w:after="0" w:line="240" w:lineRule="auto"/>
      </w:pPr>
      <w:r>
        <w:separator/>
      </w:r>
    </w:p>
  </w:footnote>
  <w:footnote w:type="continuationSeparator" w:id="0">
    <w:p w:rsidR="00974B29" w:rsidRDefault="00974B29" w:rsidP="0002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59"/>
    <w:multiLevelType w:val="hybridMultilevel"/>
    <w:tmpl w:val="2F9CBD9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606D"/>
    <w:multiLevelType w:val="multilevel"/>
    <w:tmpl w:val="F20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A5DA2"/>
    <w:multiLevelType w:val="hybridMultilevel"/>
    <w:tmpl w:val="616CFE02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3271A"/>
    <w:multiLevelType w:val="hybridMultilevel"/>
    <w:tmpl w:val="AAA4CE6E"/>
    <w:lvl w:ilvl="0" w:tplc="014ABA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49332D"/>
    <w:multiLevelType w:val="hybridMultilevel"/>
    <w:tmpl w:val="1C5C3BF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0EE4"/>
    <w:multiLevelType w:val="hybridMultilevel"/>
    <w:tmpl w:val="E3F4C11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E4919"/>
    <w:multiLevelType w:val="hybridMultilevel"/>
    <w:tmpl w:val="2900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5078"/>
    <w:multiLevelType w:val="hybridMultilevel"/>
    <w:tmpl w:val="E7AC6892"/>
    <w:lvl w:ilvl="0" w:tplc="C584F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B04C69"/>
    <w:multiLevelType w:val="multilevel"/>
    <w:tmpl w:val="231C2C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B65DF"/>
    <w:multiLevelType w:val="hybridMultilevel"/>
    <w:tmpl w:val="04AEC8F2"/>
    <w:lvl w:ilvl="0" w:tplc="9AEE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23D12"/>
    <w:multiLevelType w:val="hybridMultilevel"/>
    <w:tmpl w:val="340AE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B3ED4"/>
    <w:multiLevelType w:val="hybridMultilevel"/>
    <w:tmpl w:val="2D30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B3FEA"/>
    <w:multiLevelType w:val="hybridMultilevel"/>
    <w:tmpl w:val="75C6C1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B6FDE"/>
    <w:multiLevelType w:val="hybridMultilevel"/>
    <w:tmpl w:val="BFD8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03492"/>
    <w:multiLevelType w:val="hybridMultilevel"/>
    <w:tmpl w:val="F7F618F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8"/>
  </w:num>
  <w:num w:numId="5">
    <w:abstractNumId w:val="1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8"/>
  </w:num>
  <w:num w:numId="18">
    <w:abstractNumId w:val="21"/>
  </w:num>
  <w:num w:numId="19">
    <w:abstractNumId w:val="0"/>
  </w:num>
  <w:num w:numId="20">
    <w:abstractNumId w:val="15"/>
  </w:num>
  <w:num w:numId="21">
    <w:abstractNumId w:val="7"/>
  </w:num>
  <w:num w:numId="22">
    <w:abstractNumId w:val="6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F4"/>
    <w:rsid w:val="00021CA8"/>
    <w:rsid w:val="00062DE2"/>
    <w:rsid w:val="000732D6"/>
    <w:rsid w:val="000927C6"/>
    <w:rsid w:val="00093A85"/>
    <w:rsid w:val="000A1216"/>
    <w:rsid w:val="00117D6E"/>
    <w:rsid w:val="00151B51"/>
    <w:rsid w:val="00153A61"/>
    <w:rsid w:val="00162867"/>
    <w:rsid w:val="00170133"/>
    <w:rsid w:val="00181090"/>
    <w:rsid w:val="001879BF"/>
    <w:rsid w:val="0019663D"/>
    <w:rsid w:val="001B6A46"/>
    <w:rsid w:val="001B7F43"/>
    <w:rsid w:val="001F2C5D"/>
    <w:rsid w:val="00201A5F"/>
    <w:rsid w:val="002047C8"/>
    <w:rsid w:val="002176CE"/>
    <w:rsid w:val="00256AB1"/>
    <w:rsid w:val="00263DD4"/>
    <w:rsid w:val="0028120D"/>
    <w:rsid w:val="00286FD6"/>
    <w:rsid w:val="002932CB"/>
    <w:rsid w:val="0031521D"/>
    <w:rsid w:val="00331470"/>
    <w:rsid w:val="00332A4E"/>
    <w:rsid w:val="00333B67"/>
    <w:rsid w:val="00357287"/>
    <w:rsid w:val="00363534"/>
    <w:rsid w:val="00372715"/>
    <w:rsid w:val="00394B0F"/>
    <w:rsid w:val="003A7B4C"/>
    <w:rsid w:val="003B21E6"/>
    <w:rsid w:val="003B5432"/>
    <w:rsid w:val="003C2256"/>
    <w:rsid w:val="003C252F"/>
    <w:rsid w:val="003C77BF"/>
    <w:rsid w:val="003D3266"/>
    <w:rsid w:val="00401C97"/>
    <w:rsid w:val="0042413E"/>
    <w:rsid w:val="00426493"/>
    <w:rsid w:val="0045233F"/>
    <w:rsid w:val="00460FDA"/>
    <w:rsid w:val="00466F56"/>
    <w:rsid w:val="004834BF"/>
    <w:rsid w:val="0048739A"/>
    <w:rsid w:val="00487D36"/>
    <w:rsid w:val="004928EC"/>
    <w:rsid w:val="004974E6"/>
    <w:rsid w:val="004A5ACB"/>
    <w:rsid w:val="004B54CD"/>
    <w:rsid w:val="004C0B98"/>
    <w:rsid w:val="004C4388"/>
    <w:rsid w:val="004D45F0"/>
    <w:rsid w:val="004E4A59"/>
    <w:rsid w:val="004E5547"/>
    <w:rsid w:val="004E6094"/>
    <w:rsid w:val="004F0AC6"/>
    <w:rsid w:val="004F510E"/>
    <w:rsid w:val="00505F84"/>
    <w:rsid w:val="00507690"/>
    <w:rsid w:val="005209F4"/>
    <w:rsid w:val="00547153"/>
    <w:rsid w:val="005560C8"/>
    <w:rsid w:val="00563229"/>
    <w:rsid w:val="00584832"/>
    <w:rsid w:val="00587586"/>
    <w:rsid w:val="00590547"/>
    <w:rsid w:val="00593FC0"/>
    <w:rsid w:val="005A6B7A"/>
    <w:rsid w:val="005B0149"/>
    <w:rsid w:val="005B0364"/>
    <w:rsid w:val="005B5A9E"/>
    <w:rsid w:val="005C1481"/>
    <w:rsid w:val="005C1DEE"/>
    <w:rsid w:val="005D2ABB"/>
    <w:rsid w:val="005D326E"/>
    <w:rsid w:val="005D4DB0"/>
    <w:rsid w:val="005E1456"/>
    <w:rsid w:val="005F06E5"/>
    <w:rsid w:val="00603874"/>
    <w:rsid w:val="00617832"/>
    <w:rsid w:val="006429CB"/>
    <w:rsid w:val="006479DF"/>
    <w:rsid w:val="00655A4D"/>
    <w:rsid w:val="00672D8E"/>
    <w:rsid w:val="006B4A63"/>
    <w:rsid w:val="006B4D9C"/>
    <w:rsid w:val="006C2E21"/>
    <w:rsid w:val="006E75EA"/>
    <w:rsid w:val="00752855"/>
    <w:rsid w:val="00754EAA"/>
    <w:rsid w:val="0076231A"/>
    <w:rsid w:val="00797933"/>
    <w:rsid w:val="007C0406"/>
    <w:rsid w:val="007D7F5D"/>
    <w:rsid w:val="007F1C66"/>
    <w:rsid w:val="007F2757"/>
    <w:rsid w:val="007F6E98"/>
    <w:rsid w:val="007F7A56"/>
    <w:rsid w:val="00800E47"/>
    <w:rsid w:val="008254F8"/>
    <w:rsid w:val="00833595"/>
    <w:rsid w:val="008421AC"/>
    <w:rsid w:val="0084257F"/>
    <w:rsid w:val="00855751"/>
    <w:rsid w:val="00870C44"/>
    <w:rsid w:val="00887C89"/>
    <w:rsid w:val="0089261F"/>
    <w:rsid w:val="00893A73"/>
    <w:rsid w:val="008A13C1"/>
    <w:rsid w:val="008C072B"/>
    <w:rsid w:val="008D7402"/>
    <w:rsid w:val="008E434D"/>
    <w:rsid w:val="008F54F3"/>
    <w:rsid w:val="0090062A"/>
    <w:rsid w:val="00916685"/>
    <w:rsid w:val="00937242"/>
    <w:rsid w:val="00974B29"/>
    <w:rsid w:val="00974DC9"/>
    <w:rsid w:val="00974EC1"/>
    <w:rsid w:val="009B3C37"/>
    <w:rsid w:val="009D0381"/>
    <w:rsid w:val="009D6A77"/>
    <w:rsid w:val="009F5F59"/>
    <w:rsid w:val="00A039B8"/>
    <w:rsid w:val="00A23166"/>
    <w:rsid w:val="00A3387C"/>
    <w:rsid w:val="00A569C9"/>
    <w:rsid w:val="00A64295"/>
    <w:rsid w:val="00A82046"/>
    <w:rsid w:val="00A83294"/>
    <w:rsid w:val="00A97472"/>
    <w:rsid w:val="00A977A2"/>
    <w:rsid w:val="00AA3F6E"/>
    <w:rsid w:val="00AB66A9"/>
    <w:rsid w:val="00AC4C05"/>
    <w:rsid w:val="00AD2FF0"/>
    <w:rsid w:val="00AD4DB1"/>
    <w:rsid w:val="00AF7996"/>
    <w:rsid w:val="00B305D4"/>
    <w:rsid w:val="00B41F3D"/>
    <w:rsid w:val="00B54DA8"/>
    <w:rsid w:val="00B71728"/>
    <w:rsid w:val="00B726DC"/>
    <w:rsid w:val="00B91E73"/>
    <w:rsid w:val="00B95F4E"/>
    <w:rsid w:val="00BA31A8"/>
    <w:rsid w:val="00BA4280"/>
    <w:rsid w:val="00BC08BD"/>
    <w:rsid w:val="00BD1688"/>
    <w:rsid w:val="00BD6EB4"/>
    <w:rsid w:val="00BF0E68"/>
    <w:rsid w:val="00BF4A38"/>
    <w:rsid w:val="00BF55A4"/>
    <w:rsid w:val="00C12AE3"/>
    <w:rsid w:val="00C3651E"/>
    <w:rsid w:val="00C44706"/>
    <w:rsid w:val="00C464DC"/>
    <w:rsid w:val="00C851D7"/>
    <w:rsid w:val="00C96208"/>
    <w:rsid w:val="00CA1F5F"/>
    <w:rsid w:val="00CB0030"/>
    <w:rsid w:val="00CB1205"/>
    <w:rsid w:val="00CB1750"/>
    <w:rsid w:val="00CB4C6D"/>
    <w:rsid w:val="00CB5D0E"/>
    <w:rsid w:val="00CD4ACC"/>
    <w:rsid w:val="00CD4C1D"/>
    <w:rsid w:val="00CE532E"/>
    <w:rsid w:val="00D249C0"/>
    <w:rsid w:val="00D27931"/>
    <w:rsid w:val="00D359C5"/>
    <w:rsid w:val="00D60EC0"/>
    <w:rsid w:val="00D76B3B"/>
    <w:rsid w:val="00D771A0"/>
    <w:rsid w:val="00D8079C"/>
    <w:rsid w:val="00D92952"/>
    <w:rsid w:val="00D96BA5"/>
    <w:rsid w:val="00DA4FE0"/>
    <w:rsid w:val="00DC5C33"/>
    <w:rsid w:val="00E146CD"/>
    <w:rsid w:val="00E16F86"/>
    <w:rsid w:val="00E22164"/>
    <w:rsid w:val="00E34AA6"/>
    <w:rsid w:val="00E74DA4"/>
    <w:rsid w:val="00E76F7C"/>
    <w:rsid w:val="00EB3AEC"/>
    <w:rsid w:val="00ED0BD1"/>
    <w:rsid w:val="00EE2603"/>
    <w:rsid w:val="00F11E70"/>
    <w:rsid w:val="00F120A8"/>
    <w:rsid w:val="00F47A15"/>
    <w:rsid w:val="00F6159F"/>
    <w:rsid w:val="00F64792"/>
    <w:rsid w:val="00F64A29"/>
    <w:rsid w:val="00F86F40"/>
    <w:rsid w:val="00F91994"/>
    <w:rsid w:val="00F93929"/>
    <w:rsid w:val="00FA5423"/>
    <w:rsid w:val="00FE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9"/>
    <w:qFormat/>
    <w:rsid w:val="00CB1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iCs w:val="0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A5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5">
    <w:name w:val="c5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96208"/>
  </w:style>
  <w:style w:type="paragraph" w:customStyle="1" w:styleId="c6">
    <w:name w:val="c6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87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b">
    <w:name w:val="Body Text"/>
    <w:basedOn w:val="a"/>
    <w:link w:val="ac"/>
    <w:uiPriority w:val="1"/>
    <w:qFormat/>
    <w:rsid w:val="008E43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 w:val="0"/>
      <w:iCs w:val="0"/>
      <w:sz w:val="24"/>
      <w:szCs w:val="24"/>
      <w:lang w:val="ru-RU"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E434D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B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5pt">
    <w:name w:val="Основной текст (2) + 11;5 pt;Не полужирный"/>
    <w:basedOn w:val="a0"/>
    <w:rsid w:val="00CD4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315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9"/>
    <w:qFormat/>
    <w:rsid w:val="00CB1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iCs w:val="0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A5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5">
    <w:name w:val="c5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96208"/>
  </w:style>
  <w:style w:type="paragraph" w:customStyle="1" w:styleId="c6">
    <w:name w:val="c6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87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b">
    <w:name w:val="Body Text"/>
    <w:basedOn w:val="a"/>
    <w:link w:val="ac"/>
    <w:uiPriority w:val="1"/>
    <w:qFormat/>
    <w:rsid w:val="008E43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 w:val="0"/>
      <w:iCs w:val="0"/>
      <w:sz w:val="24"/>
      <w:szCs w:val="24"/>
      <w:lang w:val="ru-RU"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E434D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B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5pt">
    <w:name w:val="Основной текст (2) + 11;5 pt;Не полужирный"/>
    <w:basedOn w:val="a0"/>
    <w:rsid w:val="00CD4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31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6740-AFA9-4A7A-A9CD-828C4616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1071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Пользователь Windows</cp:lastModifiedBy>
  <cp:revision>119</cp:revision>
  <cp:lastPrinted>2020-09-04T07:22:00Z</cp:lastPrinted>
  <dcterms:created xsi:type="dcterms:W3CDTF">2016-09-12T09:37:00Z</dcterms:created>
  <dcterms:modified xsi:type="dcterms:W3CDTF">2020-10-27T08:49:00Z</dcterms:modified>
</cp:coreProperties>
</file>