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901F" w14:textId="77777777" w:rsidR="00A66669" w:rsidRDefault="00A66669" w:rsidP="00A66669">
      <w:pPr>
        <w:rPr>
          <w:rFonts w:ascii="Times New Roman" w:hAnsi="Times New Roman" w:cs="Times New Roman"/>
          <w:bCs/>
          <w:sz w:val="28"/>
          <w:szCs w:val="28"/>
          <w:u w:val="single"/>
        </w:rPr>
      </w:pPr>
    </w:p>
    <w:p w14:paraId="10EFA1D9" w14:textId="77777777" w:rsidR="00A66669" w:rsidRPr="00A9497F" w:rsidRDefault="00A66669" w:rsidP="00A66669">
      <w:pPr>
        <w:rPr>
          <w:rFonts w:ascii="Times New Roman" w:hAnsi="Times New Roman" w:cs="Times New Roman"/>
          <w:b/>
          <w:bCs/>
          <w:sz w:val="36"/>
          <w:szCs w:val="36"/>
          <w:u w:val="single"/>
        </w:rPr>
      </w:pPr>
    </w:p>
    <w:p w14:paraId="5420B83B" w14:textId="77777777" w:rsidR="00A66669" w:rsidRPr="00A9497F" w:rsidRDefault="00A66669" w:rsidP="00A66669">
      <w:pPr>
        <w:jc w:val="center"/>
        <w:rPr>
          <w:rFonts w:ascii="Times New Roman" w:hAnsi="Times New Roman" w:cs="Times New Roman"/>
          <w:b/>
          <w:sz w:val="36"/>
          <w:szCs w:val="36"/>
        </w:rPr>
      </w:pPr>
      <w:r w:rsidRPr="00A9497F">
        <w:rPr>
          <w:rFonts w:ascii="Times New Roman" w:hAnsi="Times New Roman" w:cs="Times New Roman"/>
          <w:b/>
          <w:bCs/>
          <w:sz w:val="36"/>
          <w:szCs w:val="36"/>
        </w:rPr>
        <w:t>«Психологическая готовность учащихся 5 класса к переходу из начальной школы в среднее звено»</w:t>
      </w:r>
    </w:p>
    <w:p w14:paraId="06488455" w14:textId="77777777" w:rsidR="00A66669" w:rsidRPr="00A9497F" w:rsidRDefault="00A66669" w:rsidP="00A66669">
      <w:pPr>
        <w:rPr>
          <w:rFonts w:ascii="Times New Roman" w:hAnsi="Times New Roman" w:cs="Times New Roman"/>
          <w:b/>
          <w:bCs/>
          <w:sz w:val="36"/>
          <w:szCs w:val="36"/>
          <w:u w:val="single"/>
        </w:rPr>
      </w:pPr>
    </w:p>
    <w:p w14:paraId="27095CA4" w14:textId="77777777" w:rsidR="00A9497F" w:rsidRPr="00A9497F" w:rsidRDefault="00A9497F" w:rsidP="00A9497F">
      <w:pPr>
        <w:jc w:val="center"/>
        <w:rPr>
          <w:rFonts w:ascii="Times New Roman" w:hAnsi="Times New Roman" w:cs="Times New Roman"/>
          <w:b/>
          <w:bCs/>
          <w:sz w:val="36"/>
          <w:szCs w:val="36"/>
        </w:rPr>
      </w:pPr>
      <w:r>
        <w:rPr>
          <w:rFonts w:ascii="Times New Roman" w:hAnsi="Times New Roman" w:cs="Times New Roman"/>
          <w:b/>
          <w:bCs/>
          <w:sz w:val="36"/>
          <w:szCs w:val="36"/>
        </w:rPr>
        <w:t>(</w:t>
      </w:r>
      <w:r w:rsidRPr="00A9497F">
        <w:rPr>
          <w:rFonts w:ascii="Times New Roman" w:hAnsi="Times New Roman" w:cs="Times New Roman"/>
          <w:b/>
          <w:bCs/>
          <w:sz w:val="36"/>
          <w:szCs w:val="36"/>
        </w:rPr>
        <w:t>Сообщение   психолога на родительском собрании</w:t>
      </w:r>
      <w:r>
        <w:rPr>
          <w:rFonts w:ascii="Times New Roman" w:hAnsi="Times New Roman" w:cs="Times New Roman"/>
          <w:b/>
          <w:bCs/>
          <w:sz w:val="36"/>
          <w:szCs w:val="36"/>
        </w:rPr>
        <w:t>)</w:t>
      </w:r>
    </w:p>
    <w:p w14:paraId="2D33B60D" w14:textId="77777777" w:rsidR="00A66669" w:rsidRDefault="00A66669" w:rsidP="00A66669">
      <w:pPr>
        <w:rPr>
          <w:rFonts w:ascii="Times New Roman" w:hAnsi="Times New Roman" w:cs="Times New Roman"/>
          <w:bCs/>
          <w:sz w:val="28"/>
          <w:szCs w:val="28"/>
          <w:u w:val="single"/>
        </w:rPr>
      </w:pPr>
    </w:p>
    <w:p w14:paraId="33DBEC96" w14:textId="77777777" w:rsidR="00AA1E22" w:rsidRPr="00AA1E22" w:rsidRDefault="00AA1E22" w:rsidP="00AA1E22">
      <w:pPr>
        <w:rPr>
          <w:rFonts w:ascii="Times New Roman" w:hAnsi="Times New Roman" w:cs="Times New Roman"/>
          <w:sz w:val="28"/>
          <w:szCs w:val="28"/>
        </w:rPr>
      </w:pPr>
    </w:p>
    <w:p w14:paraId="1710047F"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sz w:val="28"/>
          <w:szCs w:val="28"/>
        </w:rPr>
        <w:t>         </w:t>
      </w:r>
      <w:r w:rsidRPr="00AA1E22">
        <w:rPr>
          <w:rFonts w:ascii="Times New Roman" w:hAnsi="Times New Roman" w:cs="Times New Roman"/>
          <w:bCs/>
          <w:sz w:val="28"/>
          <w:szCs w:val="28"/>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Классному руководителю необходимо за короткое время узнать детей и их семьи, научиться эффективно, управлять деятельностью учащихся, быть их проводником и наставником.</w:t>
      </w:r>
    </w:p>
    <w:p w14:paraId="5C8932FC"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и школьной тревожности.</w:t>
      </w:r>
    </w:p>
    <w:p w14:paraId="1675C5E4"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Все это означает, что дети могут испытывать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p>
    <w:p w14:paraId="3F357539"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Основное внимание родителям в это время следует уделять развитию учебной деятельности детей, их умению учиться, приобретать с помощью взрослых и самостоятельно новые знания, и навыки.</w:t>
      </w:r>
    </w:p>
    <w:p w14:paraId="00DEEACC"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пятом классе условия обучения коренным образом меняются: дети переходят от одного основного учителя к системе "классный руководитель—учителя-предметники”, уроки, как правило, проходят в разных кабинетах.</w:t>
      </w:r>
    </w:p>
    <w:p w14:paraId="02E2347C"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настоящее время переход из начальной школы в среднюю совпадает с концом детства — достаточно стабильным периодом развития.</w:t>
      </w:r>
    </w:p>
    <w:p w14:paraId="3B041825"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xml:space="preserve">        Как показывает практика, большинство детей переживает это событие как важный шаг в своей жизни. Они гордятся тем, что "уже не маленькие”. </w:t>
      </w:r>
      <w:r w:rsidRPr="00AA1E22">
        <w:rPr>
          <w:rFonts w:ascii="Times New Roman" w:hAnsi="Times New Roman" w:cs="Times New Roman"/>
          <w:bCs/>
          <w:sz w:val="28"/>
          <w:szCs w:val="28"/>
        </w:rPr>
        <w:lastRenderedPageBreak/>
        <w:t>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рассказывают родителям, младшим братьям, друзьям о своих учителях.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14:paraId="271F1107"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Переход из начальной школы в среднюю связан с возрастанием нагрузки на психику ученика.</w:t>
      </w:r>
    </w:p>
    <w:p w14:paraId="6DDD1301"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отклонения в той или иной форме характерны примерно для 70–80% школьников.</w:t>
      </w:r>
    </w:p>
    <w:p w14:paraId="552F08EB"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У большинства детей подобные отклонения исчезают, как правило, через 2–4 недели после начала учебы. Однако есть дети, у которых процесс адаптации затягивается на 2–3 месяца и даже больше.</w:t>
      </w:r>
    </w:p>
    <w:p w14:paraId="08760D72"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 адаптационным периодом часто связаны и заболевания детей. Подобные заболевания носят психосоматический характер.</w:t>
      </w:r>
    </w:p>
    <w:p w14:paraId="33EE7B5F"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w:t>
      </w:r>
    </w:p>
    <w:p w14:paraId="5EFFC4C0"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Что же может затруднить адаптацию детей к средней школе? Прежде всего, это рассогласованность, даже противоречивость требований разных педагогов.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w:t>
      </w:r>
    </w:p>
    <w:p w14:paraId="152BE068"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Поэтому надо, чтобы родители объяснили, с чем связаны эти различия в требованиях и помогли подростку справиться с возникающими трудностями.</w:t>
      </w:r>
    </w:p>
    <w:p w14:paraId="4F4CA369"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14:paraId="4A25E4BC"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У некоторых пятиклассников возникает ощущение одиночества: никому из взрослых в школе они не нужны. Другие, наоборот, от внезапной свободы -  бегают по школе, исследуя "тайные уголки”, иногда даже задирают ребят из старших классов.</w:t>
      </w:r>
    </w:p>
    <w:p w14:paraId="2AC4E839"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lastRenderedPageBreak/>
        <w:t>      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w:t>
      </w:r>
    </w:p>
    <w:p w14:paraId="5F0DAA12"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w:t>
      </w:r>
    </w:p>
    <w:p w14:paraId="2A426CCD"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Следует обратить внимание родителей на то, что ухудшение успеваемости в значительной степени связано с особенностями адаптационного периода.</w:t>
      </w:r>
    </w:p>
    <w:p w14:paraId="5154BC67"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От вашей поддержки ребенка зависит многое: насколько быстро приспособится он к новым нагрузкам и новой обстановке, останется ли прежней его самооценка...</w:t>
      </w:r>
    </w:p>
    <w:p w14:paraId="3ACCA3A5" w14:textId="77777777" w:rsidR="00AA1E22" w:rsidRPr="00AA1E22" w:rsidRDefault="00AA1E22" w:rsidP="00AA1E22">
      <w:pPr>
        <w:rPr>
          <w:rFonts w:ascii="Times New Roman" w:hAnsi="Times New Roman" w:cs="Times New Roman"/>
          <w:sz w:val="36"/>
          <w:szCs w:val="36"/>
          <w:u w:val="single"/>
        </w:rPr>
      </w:pPr>
      <w:r w:rsidRPr="00AA1E22">
        <w:rPr>
          <w:rFonts w:ascii="Times New Roman" w:hAnsi="Times New Roman" w:cs="Times New Roman"/>
          <w:bCs/>
          <w:sz w:val="32"/>
          <w:szCs w:val="32"/>
        </w:rPr>
        <w:t>       </w:t>
      </w:r>
      <w:r w:rsidRPr="00AA1E22">
        <w:rPr>
          <w:rFonts w:ascii="Times New Roman" w:hAnsi="Times New Roman" w:cs="Times New Roman"/>
          <w:bCs/>
          <w:sz w:val="28"/>
          <w:szCs w:val="28"/>
        </w:rPr>
        <w:t> </w:t>
      </w:r>
      <w:r w:rsidRPr="00AA1E22">
        <w:rPr>
          <w:rFonts w:ascii="Times New Roman" w:hAnsi="Times New Roman" w:cs="Times New Roman"/>
          <w:bCs/>
          <w:sz w:val="36"/>
          <w:szCs w:val="36"/>
          <w:u w:val="single"/>
        </w:rPr>
        <w:t>На какие моменты стоит обратить внимание родителям?</w:t>
      </w:r>
    </w:p>
    <w:p w14:paraId="57AEBDD1"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Переход в среднюю школу - это в прямом смысле "новые стены" - незнакомые кабинеты.</w:t>
      </w:r>
    </w:p>
    <w:p w14:paraId="65B4E2B3"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Происходит "смена статуса": в начальной школе четвероклассники были самыми старшими и умелыми, а теперь вновь оказываются в позиции самых маленьких.</w:t>
      </w:r>
    </w:p>
    <w:p w14:paraId="6769DCD1"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Расширяется круг изучаемых предметов, объем и сложность материала, который нужно усваивать. То, что раньше давалось легко, теперь может потребовать гораздо больших усилий.</w:t>
      </w:r>
    </w:p>
    <w:p w14:paraId="63493E6D"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Прежний постоянный учитель хорошо знал каждого ученика, его сильные и слабые стороны, учитывал индивидуальные особенности - например, особый темп работы или боязнь отвечать у доски. Понимал практически с полуслова. С новым учителем-предметником ученик может встречаться раз-два в неделю - тут трудно рассчитывать на скорое понимание твоих особенностей и возможностей.</w:t>
      </w:r>
    </w:p>
    <w:p w14:paraId="0BECC925"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Сами учителя очень различаются по своим особенностям - стилю общения, темпу речи, требованиям. Одному нравится, когда ученик при ответе высказывает собственное мнение. Другой требует буквально придерживаться текста учебника. Один не придает особого значения аккуратному ведению тетради, другой постоянно снижает оценки за небрежность.</w:t>
      </w:r>
    </w:p>
    <w:p w14:paraId="15ED5959"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t>- Практически каждый учитель средней школы считает, что в пятый класс ребенок пришел со сформированной способностью самостоятельно работать и на уроке и дома.</w:t>
      </w:r>
    </w:p>
    <w:p w14:paraId="4D897B0E" w14:textId="77777777" w:rsidR="00AA1E22" w:rsidRPr="00AA1E22" w:rsidRDefault="00AA1E22" w:rsidP="00AA1E22">
      <w:pPr>
        <w:rPr>
          <w:rFonts w:ascii="Times New Roman" w:hAnsi="Times New Roman" w:cs="Times New Roman"/>
          <w:sz w:val="28"/>
          <w:szCs w:val="28"/>
        </w:rPr>
      </w:pPr>
      <w:r w:rsidRPr="00AA1E22">
        <w:rPr>
          <w:rFonts w:ascii="Times New Roman" w:hAnsi="Times New Roman" w:cs="Times New Roman"/>
          <w:bCs/>
          <w:sz w:val="28"/>
          <w:szCs w:val="28"/>
        </w:rPr>
        <w:lastRenderedPageBreak/>
        <w:t>        Но именно сейчас у ребенка еще есть время, чтобы стать самостоятельным в учении, определить свои учебные интересы. Он более объективно начинает оценивать свои возможности. По-другому строятся отношения с педагогами и сверстниками.</w:t>
      </w:r>
    </w:p>
    <w:p w14:paraId="2E42AC1E" w14:textId="77777777" w:rsidR="00A66669" w:rsidRPr="00A9497F" w:rsidRDefault="00AA1E22" w:rsidP="00A9497F">
      <w:pPr>
        <w:rPr>
          <w:rFonts w:ascii="Times New Roman" w:hAnsi="Times New Roman" w:cs="Times New Roman"/>
          <w:sz w:val="28"/>
          <w:szCs w:val="28"/>
        </w:rPr>
      </w:pPr>
      <w:r w:rsidRPr="00AA1E22">
        <w:rPr>
          <w:rFonts w:ascii="Times New Roman" w:hAnsi="Times New Roman" w:cs="Times New Roman"/>
          <w:bCs/>
          <w:sz w:val="28"/>
          <w:szCs w:val="28"/>
        </w:rPr>
        <w:t> </w:t>
      </w:r>
    </w:p>
    <w:p w14:paraId="4ED1C12E" w14:textId="77777777" w:rsidR="00AA1E22" w:rsidRPr="00AA1E22" w:rsidRDefault="00AA1E22" w:rsidP="00A9497F">
      <w:pPr>
        <w:jc w:val="both"/>
        <w:rPr>
          <w:rFonts w:ascii="Times New Roman" w:hAnsi="Times New Roman" w:cs="Times New Roman"/>
          <w:sz w:val="36"/>
          <w:szCs w:val="36"/>
          <w:u w:val="single"/>
        </w:rPr>
      </w:pPr>
      <w:r w:rsidRPr="00AA1E22">
        <w:rPr>
          <w:rFonts w:ascii="Times New Roman" w:hAnsi="Times New Roman" w:cs="Times New Roman"/>
          <w:bCs/>
          <w:sz w:val="36"/>
          <w:szCs w:val="36"/>
          <w:u w:val="single"/>
        </w:rPr>
        <w:t>Рекомендации для родителей</w:t>
      </w:r>
      <w:r w:rsidR="00A9497F">
        <w:rPr>
          <w:rFonts w:ascii="Times New Roman" w:hAnsi="Times New Roman" w:cs="Times New Roman"/>
          <w:bCs/>
          <w:sz w:val="36"/>
          <w:szCs w:val="36"/>
          <w:u w:val="single"/>
        </w:rPr>
        <w:t xml:space="preserve"> 5-классников</w:t>
      </w:r>
    </w:p>
    <w:p w14:paraId="5FECEA16"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w:t>
      </w:r>
    </w:p>
    <w:p w14:paraId="1EDD28CF"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1. Воодушевите ребенка на рассказ о своих школьных делах.</w:t>
      </w:r>
    </w:p>
    <w:p w14:paraId="2573465F"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14:paraId="525F74B1"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14:paraId="330C7D66"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2. Регулярно беседуйте с учителями вашего ребенка о его успеваемости, поведении и взаимоотношениях с другими детьми.</w:t>
      </w:r>
    </w:p>
    <w:p w14:paraId="01337665"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14:paraId="2E51A6FB"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14:paraId="0D7FBE0F"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3. Не связывайте оценки за успеваемость ребенка со своей системой наказаний и поощрений.</w:t>
      </w:r>
    </w:p>
    <w:p w14:paraId="78AB0061"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xml:space="preserve">     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w:t>
      </w:r>
      <w:r w:rsidRPr="00AA1E22">
        <w:rPr>
          <w:rFonts w:ascii="Times New Roman" w:hAnsi="Times New Roman" w:cs="Times New Roman"/>
          <w:bCs/>
          <w:sz w:val="28"/>
          <w:szCs w:val="28"/>
        </w:rPr>
        <w:lastRenderedPageBreak/>
        <w:t>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14:paraId="533A70E7"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4. Знайте программу и особенности школы, где учится ваш ребенок.</w:t>
      </w:r>
    </w:p>
    <w:p w14:paraId="040A201E"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w:t>
      </w:r>
    </w:p>
    <w:p w14:paraId="137EDC58"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5. Помогайте ребенку выполнять домашние задания, но не делайте их сами.</w:t>
      </w:r>
    </w:p>
    <w:p w14:paraId="04D7CD5A"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14:paraId="65ED9DB4"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6. Помогите ребенку почувствовать интерес к тому, что преподают в школе.</w:t>
      </w:r>
    </w:p>
    <w:p w14:paraId="67C80271"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w:t>
      </w:r>
    </w:p>
    <w:p w14:paraId="7F129325"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14:paraId="06A3FA71" w14:textId="77777777" w:rsidR="00AA1E22" w:rsidRPr="00A66669" w:rsidRDefault="00AA1E22" w:rsidP="00A9497F">
      <w:pPr>
        <w:jc w:val="both"/>
        <w:rPr>
          <w:rFonts w:ascii="Times New Roman" w:hAnsi="Times New Roman" w:cs="Times New Roman"/>
          <w:b/>
          <w:sz w:val="28"/>
          <w:szCs w:val="28"/>
          <w:u w:val="single"/>
        </w:rPr>
      </w:pPr>
      <w:r w:rsidRPr="00A66669">
        <w:rPr>
          <w:rFonts w:ascii="Times New Roman" w:hAnsi="Times New Roman" w:cs="Times New Roman"/>
          <w:b/>
          <w:bCs/>
          <w:sz w:val="28"/>
          <w:szCs w:val="28"/>
          <w:u w:val="single"/>
        </w:rPr>
        <w:t>7. 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14:paraId="5BCB683D"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lastRenderedPageBreak/>
        <w:t>     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w:t>
      </w:r>
    </w:p>
    <w:p w14:paraId="256AC5ED"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Спокойствие домашней жизни вашего ребенка поможет ему более эффективно решать проблемы в школе.</w:t>
      </w:r>
    </w:p>
    <w:p w14:paraId="0C37DFCE" w14:textId="77777777" w:rsidR="00AA1E22" w:rsidRPr="00AA1E22" w:rsidRDefault="00AA1E22" w:rsidP="00A9497F">
      <w:pPr>
        <w:jc w:val="both"/>
        <w:rPr>
          <w:rFonts w:ascii="Times New Roman" w:hAnsi="Times New Roman" w:cs="Times New Roman"/>
          <w:sz w:val="28"/>
          <w:szCs w:val="28"/>
        </w:rPr>
      </w:pPr>
      <w:r w:rsidRPr="00AA1E22">
        <w:rPr>
          <w:rFonts w:ascii="Times New Roman" w:hAnsi="Times New Roman" w:cs="Times New Roman"/>
          <w:bCs/>
          <w:sz w:val="28"/>
          <w:szCs w:val="28"/>
        </w:rPr>
        <w:t> </w:t>
      </w:r>
    </w:p>
    <w:p w14:paraId="569198FB" w14:textId="77777777" w:rsidR="00107A5F" w:rsidRDefault="00446DCE">
      <w:pPr>
        <w:rPr>
          <w:rFonts w:ascii="Times New Roman" w:hAnsi="Times New Roman" w:cs="Times New Roman"/>
          <w:sz w:val="28"/>
          <w:szCs w:val="28"/>
        </w:rPr>
      </w:pPr>
      <w:r>
        <w:rPr>
          <w:rFonts w:ascii="Times New Roman" w:hAnsi="Times New Roman" w:cs="Times New Roman"/>
          <w:sz w:val="28"/>
          <w:szCs w:val="28"/>
        </w:rPr>
        <w:t xml:space="preserve">                                 Используемая литература:</w:t>
      </w:r>
    </w:p>
    <w:p w14:paraId="2AA6C966" w14:textId="77777777" w:rsidR="00446DCE" w:rsidRDefault="00446DCE" w:rsidP="00446D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Методический журнал  «Работа социального педагога в школе и микрорайоне» № 3, 4.</w:t>
      </w:r>
    </w:p>
    <w:p w14:paraId="5B891D54" w14:textId="77777777" w:rsidR="00446DCE" w:rsidRDefault="00446DCE" w:rsidP="00446D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Немов Р.С. «Психология»: - М.: центр ВЛАДОС, 2000.- 688с.</w:t>
      </w:r>
    </w:p>
    <w:p w14:paraId="36370019" w14:textId="77777777" w:rsidR="00446DCE" w:rsidRDefault="00446DCE" w:rsidP="00446D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Научно методический журнал «Психолог в школе» </w:t>
      </w:r>
      <w:r w:rsidR="00C61C22">
        <w:rPr>
          <w:rFonts w:ascii="Times New Roman" w:hAnsi="Times New Roman" w:cs="Times New Roman"/>
          <w:sz w:val="28"/>
          <w:szCs w:val="28"/>
        </w:rPr>
        <w:t xml:space="preserve"> № 6.</w:t>
      </w:r>
    </w:p>
    <w:p w14:paraId="770B9E17" w14:textId="77777777" w:rsidR="00513EEC" w:rsidRDefault="006A049D" w:rsidP="00446DCE">
      <w:pPr>
        <w:pStyle w:val="a3"/>
        <w:numPr>
          <w:ilvl w:val="0"/>
          <w:numId w:val="1"/>
        </w:numPr>
        <w:rPr>
          <w:rFonts w:ascii="Times New Roman" w:hAnsi="Times New Roman" w:cs="Times New Roman"/>
          <w:sz w:val="28"/>
          <w:szCs w:val="28"/>
        </w:rPr>
      </w:pPr>
      <w:r w:rsidRPr="006A049D">
        <w:rPr>
          <w:rFonts w:ascii="Times New Roman" w:hAnsi="Times New Roman" w:cs="Times New Roman"/>
          <w:sz w:val="28"/>
          <w:szCs w:val="28"/>
        </w:rPr>
        <w:t>http://nsportal.ru/shkola/klassnoe-rukovodstvo/library/2013/01/21/adaptatsiya-pyatiklassnikov</w:t>
      </w:r>
    </w:p>
    <w:p w14:paraId="13BCBE7C" w14:textId="77777777" w:rsidR="00513EEC" w:rsidRPr="00513EEC" w:rsidRDefault="00513EEC" w:rsidP="00513EEC"/>
    <w:p w14:paraId="4AE464B3" w14:textId="77777777" w:rsidR="00513EEC" w:rsidRPr="00513EEC" w:rsidRDefault="00513EEC" w:rsidP="00513EEC"/>
    <w:p w14:paraId="36F81612" w14:textId="77777777" w:rsidR="00513EEC" w:rsidRPr="00513EEC" w:rsidRDefault="00513EEC" w:rsidP="00513EEC"/>
    <w:p w14:paraId="667391B8" w14:textId="77777777" w:rsidR="00513EEC" w:rsidRDefault="00513EEC" w:rsidP="00513EEC"/>
    <w:p w14:paraId="7AAA303C" w14:textId="77777777" w:rsidR="00513EEC" w:rsidRDefault="00513EEC" w:rsidP="00513EEC"/>
    <w:sectPr w:rsidR="00513EEC" w:rsidSect="007A2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B68B9"/>
    <w:multiLevelType w:val="hybridMultilevel"/>
    <w:tmpl w:val="25F4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02"/>
    <w:rsid w:val="00107A5F"/>
    <w:rsid w:val="00412F3A"/>
    <w:rsid w:val="00446DCE"/>
    <w:rsid w:val="00513EEC"/>
    <w:rsid w:val="006A049D"/>
    <w:rsid w:val="007A201D"/>
    <w:rsid w:val="00866002"/>
    <w:rsid w:val="00A66669"/>
    <w:rsid w:val="00A9497F"/>
    <w:rsid w:val="00AA1E22"/>
    <w:rsid w:val="00C61C22"/>
    <w:rsid w:val="00D1333A"/>
    <w:rsid w:val="00E73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6B70"/>
  <w15:docId w15:val="{0286F266-C203-496F-A54E-68627EE5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DCE"/>
    <w:pPr>
      <w:ind w:left="720"/>
      <w:contextualSpacing/>
    </w:pPr>
  </w:style>
  <w:style w:type="paragraph" w:customStyle="1" w:styleId="c0">
    <w:name w:val="c0"/>
    <w:basedOn w:val="a"/>
    <w:rsid w:val="00513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3EEC"/>
  </w:style>
  <w:style w:type="character" w:customStyle="1" w:styleId="c1">
    <w:name w:val="c1"/>
    <w:basedOn w:val="a0"/>
    <w:rsid w:val="00513EEC"/>
  </w:style>
  <w:style w:type="character" w:customStyle="1" w:styleId="apple-converted-space">
    <w:name w:val="apple-converted-space"/>
    <w:basedOn w:val="a0"/>
    <w:rsid w:val="00513EEC"/>
  </w:style>
  <w:style w:type="paragraph" w:styleId="a4">
    <w:name w:val="No Spacing"/>
    <w:uiPriority w:val="1"/>
    <w:qFormat/>
    <w:rsid w:val="00A6666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11412">
      <w:bodyDiv w:val="1"/>
      <w:marLeft w:val="0"/>
      <w:marRight w:val="0"/>
      <w:marTop w:val="0"/>
      <w:marBottom w:val="0"/>
      <w:divBdr>
        <w:top w:val="none" w:sz="0" w:space="0" w:color="auto"/>
        <w:left w:val="none" w:sz="0" w:space="0" w:color="auto"/>
        <w:bottom w:val="none" w:sz="0" w:space="0" w:color="auto"/>
        <w:right w:val="none" w:sz="0" w:space="0" w:color="auto"/>
      </w:divBdr>
    </w:div>
    <w:div w:id="20893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C766-6150-4E88-9FFD-516A0D14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Vika Kaistrova</cp:lastModifiedBy>
  <cp:revision>2</cp:revision>
  <cp:lastPrinted>2014-10-31T08:09:00Z</cp:lastPrinted>
  <dcterms:created xsi:type="dcterms:W3CDTF">2020-05-18T12:19:00Z</dcterms:created>
  <dcterms:modified xsi:type="dcterms:W3CDTF">2020-05-18T12:19:00Z</dcterms:modified>
</cp:coreProperties>
</file>