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6B" w:rsidRDefault="0010606B" w:rsidP="0010606B">
      <w:r>
        <w:t>Из опыта коллег.</w:t>
      </w:r>
    </w:p>
    <w:p w:rsidR="0010606B" w:rsidRDefault="0010606B" w:rsidP="0010606B"/>
    <w:p w:rsidR="0010606B" w:rsidRDefault="0010606B" w:rsidP="0010606B"/>
    <w:tbl>
      <w:tblPr>
        <w:tblW w:w="882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8820"/>
      </w:tblGrid>
      <w:tr w:rsidR="0010606B" w:rsidTr="00267DF4">
        <w:trPr>
          <w:tblCellSpacing w:w="0" w:type="dxa"/>
        </w:trPr>
        <w:tc>
          <w:tcPr>
            <w:tcW w:w="8820" w:type="dxa"/>
            <w:shd w:val="clear" w:color="auto" w:fill="auto"/>
            <w:vAlign w:val="center"/>
          </w:tcPr>
          <w:p w:rsidR="0010606B" w:rsidRDefault="0010606B" w:rsidP="00267DF4">
            <w:pPr>
              <w:pStyle w:val="1"/>
            </w:pPr>
            <w:r>
              <w:t>СОЗДАЙ СЕБЕ НАСТРОЕНИЕ</w:t>
            </w:r>
          </w:p>
          <w:p w:rsidR="0010606B" w:rsidRDefault="0010606B" w:rsidP="00267DF4">
            <w:pPr>
              <w:pStyle w:val="5"/>
            </w:pPr>
            <w:r>
              <w:t xml:space="preserve">Элементы </w:t>
            </w:r>
            <w:proofErr w:type="spellStart"/>
            <w:r>
              <w:t>саморегуляции</w:t>
            </w:r>
            <w:proofErr w:type="spellEnd"/>
            <w:r>
              <w:t xml:space="preserve"> для учителей</w:t>
            </w:r>
          </w:p>
        </w:tc>
      </w:tr>
    </w:tbl>
    <w:p w:rsidR="0010606B" w:rsidRDefault="0010606B" w:rsidP="0010606B">
      <w:pPr>
        <w:pStyle w:val="a3"/>
      </w:pPr>
      <w:r>
        <w:t>Поговорим об учителе, о том, как он себя чувствует на уроке при возникновении конфликтной ситуации.</w:t>
      </w:r>
      <w:r>
        <w:br/>
        <w:t>Наверное, у каждого из нас они возникали, и мы действовали в них в соответствии с собственным опытом, темпераментом, с наличием в той или иной степени ресурсного состояния.</w:t>
      </w:r>
      <w:r>
        <w:br/>
        <w:t>Хочется спросить, а что вы чувствовали в такие моменты?</w:t>
      </w:r>
      <w:r>
        <w:br/>
      </w:r>
      <w:r>
        <w:rPr>
          <w:i/>
          <w:iCs/>
        </w:rPr>
        <w:t>— Досаду. К ним со всей душой, хочется хоть чему-то научить, а они!..</w:t>
      </w:r>
      <w:r>
        <w:rPr>
          <w:i/>
          <w:iCs/>
        </w:rPr>
        <w:br/>
        <w:t>— Раздражение. У меня тема, надо быстрей ее дать, а там разговоры.</w:t>
      </w:r>
      <w:r>
        <w:rPr>
          <w:i/>
          <w:iCs/>
        </w:rPr>
        <w:br/>
        <w:t>— Безысходность. На минуту заинтересуешь, а потом опять шум. Несколько человек работают, хоть бы им не мешали.</w:t>
      </w:r>
      <w:r>
        <w:rPr>
          <w:i/>
          <w:iCs/>
        </w:rPr>
        <w:br/>
        <w:t xml:space="preserve">— Злость. Сидят на всем готовом, в голове пусто, так хоть бы не </w:t>
      </w:r>
      <w:proofErr w:type="gramStart"/>
      <w:r>
        <w:rPr>
          <w:i/>
          <w:iCs/>
        </w:rPr>
        <w:t>хамили</w:t>
      </w:r>
      <w:proofErr w:type="gramEnd"/>
      <w:r>
        <w:rPr>
          <w:i/>
          <w:iCs/>
        </w:rPr>
        <w:t>.</w:t>
      </w:r>
      <w:r>
        <w:br/>
        <w:t xml:space="preserve">И как обычно мы реагируем в такой ситуации? </w:t>
      </w:r>
      <w:r>
        <w:br/>
      </w:r>
      <w:r>
        <w:rPr>
          <w:i/>
          <w:iCs/>
        </w:rPr>
        <w:t xml:space="preserve">— Перестань, как не стыдно, сколько можно, мы не успеем, завтра </w:t>
      </w:r>
      <w:proofErr w:type="gramStart"/>
      <w:r>
        <w:rPr>
          <w:i/>
          <w:iCs/>
        </w:rPr>
        <w:t>контрольная</w:t>
      </w:r>
      <w:proofErr w:type="gramEnd"/>
      <w:r>
        <w:rPr>
          <w:i/>
          <w:iCs/>
        </w:rPr>
        <w:t>...</w:t>
      </w:r>
      <w:r>
        <w:rPr>
          <w:i/>
          <w:iCs/>
        </w:rPr>
        <w:br/>
        <w:t>— Выйди вон, я докладную директору напишу, пусть разбирается...</w:t>
      </w:r>
      <w:r>
        <w:br/>
        <w:t>Итак, если я правильно поняла, это — замечания, нарекания, порицания и т.п. А как мы это делаем? (</w:t>
      </w:r>
      <w:r>
        <w:rPr>
          <w:i/>
          <w:iCs/>
        </w:rPr>
        <w:t>Часто повышаем голос.</w:t>
      </w:r>
      <w:r>
        <w:t>) И приносит ли это желаемый эффект? (</w:t>
      </w:r>
      <w:r>
        <w:rPr>
          <w:i/>
          <w:iCs/>
        </w:rPr>
        <w:t>Редко.</w:t>
      </w:r>
      <w:r>
        <w:t>) Весь наш опыт говорит о том, что это малоэффективно.</w:t>
      </w:r>
      <w:r>
        <w:br/>
        <w:t>А что вы чувствуете в этой ситуации?</w:t>
      </w:r>
      <w:r>
        <w:br/>
      </w:r>
      <w:r>
        <w:rPr>
          <w:i/>
          <w:iCs/>
        </w:rPr>
        <w:t>— Вину, беспомощность, бессилие, страх, некомпетентность...</w:t>
      </w:r>
      <w:r>
        <w:br/>
        <w:t xml:space="preserve">Помогает ли это разрешить ситуацию? </w:t>
      </w:r>
      <w:r>
        <w:br/>
        <w:t>Наверное, нет. Да еще и настроение портится из-за того, что не сдержались, давление поднимается, сердце хватает. И потом долго переживаем из-за того, что все не так складывается, как бы хотелось. Опускаются руки, не хочется идти на работу.</w:t>
      </w:r>
      <w:r>
        <w:br/>
        <w:t>Экология учительского труда — это такая тема, которая поднимается редко. Сейчас очень много говорят о детях, об их проблемах. Не умаляя значения детских проблем, хочу все-таки сказать, что учитель, находясь в ресурсном состоянии, сможет гораздо эффективнее действовать в конфликтной ситуации, сохраняя при этом и свое здоровье, и здоровье детей.</w:t>
      </w:r>
      <w:r>
        <w:br/>
        <w:t>Например: вы едете в троллейбусе в прекрасном настроении, ощущение такое, что можете горы свернуть. Троллейбус дергается — массивный мужчина наступает вам на ногу. Что делаете вы? (</w:t>
      </w:r>
      <w:r>
        <w:rPr>
          <w:i/>
          <w:iCs/>
        </w:rPr>
        <w:t>Доброжелательно, с юмором выходим из ситуации.)</w:t>
      </w:r>
      <w:r>
        <w:br/>
        <w:t xml:space="preserve">А теперь вы бесконечно устали, сумки оттягивают руки. Вам наступили на ногу. Как вы реагируете? </w:t>
      </w:r>
      <w:proofErr w:type="gramStart"/>
      <w:r>
        <w:t>(</w:t>
      </w:r>
      <w:r>
        <w:rPr>
          <w:i/>
          <w:iCs/>
        </w:rPr>
        <w:t>Кричим, обижаемся, злимся.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Даже слезу пускаем...</w:t>
      </w:r>
      <w:r>
        <w:t>)</w:t>
      </w:r>
      <w:proofErr w:type="gramEnd"/>
      <w:r>
        <w:t xml:space="preserve"> </w:t>
      </w:r>
      <w:r>
        <w:br/>
        <w:t>А в чем разница? В ресурсном состоянии.</w:t>
      </w:r>
      <w:r>
        <w:br/>
        <w:t>Сейчас я хочу вам предложить несколько упражнений, которые помогут активизировать ваши ресурсы. Хочу напомнить, что умения и навыки возникают при многократном повторении. Когда вы чувствуете себя обеспокоенным, расстроенным, сердитым, то, скорее всего, ведете себя импульсивно и делаете то, что на самом деле прямо противоположно тому, что вы в действительности хотите.</w:t>
      </w:r>
      <w:r>
        <w:br/>
        <w:t>Поэтому давайте потратим несколько минут, чтобы привести себя в состояние, наиболее подходящее для достижения положительного результата, то есть в состояние умиротворения.</w:t>
      </w:r>
    </w:p>
    <w:p w:rsidR="0010606B" w:rsidRDefault="0010606B" w:rsidP="0010606B">
      <w:pPr>
        <w:pStyle w:val="3"/>
        <w:jc w:val="center"/>
        <w:rPr>
          <w:i/>
          <w:iCs/>
        </w:rPr>
      </w:pPr>
      <w:r>
        <w:t>УПРАЖНЕНИЕ 1. «РАЗГЛАДИМ МОРЕ»</w:t>
      </w:r>
    </w:p>
    <w:p w:rsidR="0010606B" w:rsidRDefault="0010606B" w:rsidP="0010606B">
      <w:pPr>
        <w:pStyle w:val="a3"/>
      </w:pPr>
      <w:r>
        <w:rPr>
          <w:i/>
          <w:iCs/>
        </w:rPr>
        <w:t>Представьте себе какую-то конфликтную ситуацию. Проследите, какие ощущения возникают в вашем теле. Часто в таких ситуациях возникает дискомфортное состояние за грудиной (давление, сжатие, жжение, пульсация).</w:t>
      </w:r>
      <w:r>
        <w:rPr>
          <w:i/>
          <w:iCs/>
        </w:rPr>
        <w:br/>
        <w:t>Закройте глаза, посмотрите внутренним взором в область грудины и представьте бушующее «огненное море» эмоций. Теперь визуально рукой разгладьте это море до ровного зеркала.</w:t>
      </w:r>
      <w:r>
        <w:rPr>
          <w:i/>
          <w:iCs/>
        </w:rPr>
        <w:br/>
        <w:t>Что вы теперь чувствуете? Попробуйте еще раз.</w:t>
      </w:r>
    </w:p>
    <w:p w:rsidR="0010606B" w:rsidRDefault="0010606B" w:rsidP="0010606B">
      <w:pPr>
        <w:pStyle w:val="3"/>
        <w:jc w:val="center"/>
      </w:pPr>
      <w:r>
        <w:t>УПРАЖНЕНИЕ 2. «ШАРИК»</w:t>
      </w:r>
    </w:p>
    <w:p w:rsidR="0010606B" w:rsidRDefault="0010606B" w:rsidP="0010606B">
      <w:pPr>
        <w:pStyle w:val="a3"/>
      </w:pPr>
      <w:r>
        <w:rPr>
          <w:i/>
          <w:iCs/>
        </w:rPr>
        <w:lastRenderedPageBreak/>
        <w:t xml:space="preserve">Одна из особенностей нашего состояния в стрессовой ситуации — это напряжение всех мышц. Но напряженные мышцы не способствуют выходу из отрицательной ситуации, еще сильнее замыкая нас в ней. </w:t>
      </w:r>
      <w:r>
        <w:rPr>
          <w:i/>
          <w:iCs/>
        </w:rPr>
        <w:br/>
        <w:t>Вот почему следует усвоить прямо противоположную реакцию: расслаблять мышцы во всех тех случаях, когда возникает дискомфорт или стресс.</w:t>
      </w:r>
      <w:r>
        <w:rPr>
          <w:i/>
          <w:iCs/>
        </w:rPr>
        <w:br/>
        <w:t>Расслабление мышц делает практически невозможным обычное протекание стрессовой ситуации, поскольку вы уже не сможете реагировать в этой ситуации так, как прежде.</w:t>
      </w:r>
      <w:r>
        <w:rPr>
          <w:i/>
          <w:iCs/>
        </w:rPr>
        <w:br/>
        <w:t>Как же достичь расслабления? Вы наверняка знакомы с различными формами аутотренинга и имеете представление о расслаблении. Я хочу вам предложить упражнение, которое позволит быстро достичь этого состояния тем, кто уже знаком с основами расслабления.</w:t>
      </w:r>
      <w:r>
        <w:rPr>
          <w:i/>
          <w:iCs/>
        </w:rPr>
        <w:br/>
        <w:t xml:space="preserve">Представьте себя в какой-либо конфликтной ситуации, отметьте, как напряглись ваши мышцы. Вообразите себя туго надутым воздушным шариком. А теперь развяжите веревочку и представьте, как шарик спускается (на выдохе: с-с-с-с...). </w:t>
      </w:r>
      <w:r>
        <w:rPr>
          <w:i/>
          <w:iCs/>
        </w:rPr>
        <w:br/>
        <w:t>Что вы теперь чувствуете? Повторим еще раз.</w:t>
      </w:r>
    </w:p>
    <w:p w:rsidR="0010606B" w:rsidRDefault="0010606B" w:rsidP="0010606B">
      <w:pPr>
        <w:pStyle w:val="3"/>
        <w:jc w:val="center"/>
      </w:pPr>
      <w:r>
        <w:t>УПРАЖНЕНИЕ 3. «ЗЕРНЫШКО»</w:t>
      </w:r>
    </w:p>
    <w:p w:rsidR="0010606B" w:rsidRDefault="0010606B" w:rsidP="0010606B">
      <w:pPr>
        <w:pStyle w:val="a3"/>
      </w:pPr>
      <w:r>
        <w:rPr>
          <w:i/>
          <w:iCs/>
        </w:rPr>
        <w:t xml:space="preserve">Сидя спокойно, в расслабленном состоянии, представьте, что в самом центре вашего существа есть маленькая частица, которая очень спокойна и счастлива. Не затронутая всеми страхами и заботами о будущем, пребывает она </w:t>
      </w:r>
      <w:proofErr w:type="gramStart"/>
      <w:r>
        <w:rPr>
          <w:i/>
          <w:iCs/>
        </w:rPr>
        <w:t>там</w:t>
      </w:r>
      <w:proofErr w:type="gramEnd"/>
      <w:r>
        <w:rPr>
          <w:i/>
          <w:iCs/>
        </w:rPr>
        <w:t xml:space="preserve"> в полнейшем мире, силе и счастье. </w:t>
      </w:r>
      <w:r>
        <w:rPr>
          <w:i/>
          <w:iCs/>
        </w:rPr>
        <w:br/>
        <w:t>До нее нельзя добраться, прикоснуться. Если вы пожелаете, ее можно представить в виде некоего образа — язычка пламени, драгоценного камня или потаенного озера, спокойного, с гладкой, без малейшей зыби, поверхностью.</w:t>
      </w:r>
      <w:r>
        <w:rPr>
          <w:i/>
          <w:iCs/>
        </w:rPr>
        <w:br/>
        <w:t>Преисполненная глубокой умиротворенностью и радостью, спокойствием и силой, она находится в полной безопасности. Она там — глубоко в вас.</w:t>
      </w:r>
      <w:r>
        <w:rPr>
          <w:i/>
          <w:iCs/>
        </w:rPr>
        <w:br/>
        <w:t>Представьте теперь, что это пламя, этот драгоценный камень или это озеро, находящееся глубоко, в самом центре, в самом ядре вас, — вы сами.</w:t>
      </w:r>
      <w:r>
        <w:rPr>
          <w:i/>
          <w:iCs/>
        </w:rPr>
        <w:br/>
        <w:t>Представьте, что этот потаенный центр всегда пребывает в вас, оставаясь там таким же спокойным и тихим, через какие бы трудности вы ни проходили, и что, если вы захотите, то можете научиться в любой момент припоминать, что эта частица есть внутри.</w:t>
      </w:r>
      <w:r>
        <w:rPr>
          <w:i/>
          <w:iCs/>
        </w:rPr>
        <w:br/>
        <w:t>А теперь представьте конфликтную ситуацию, когда-либо бывшую в вашей жизни. Войдите в нее. Что вы чувствуете? Вспомните о вашей внутренней частице умиротворенности, счастья и силы. Увеличьте ее до размера вашего тела. Что вы теперь чувствуете?</w:t>
      </w:r>
    </w:p>
    <w:p w:rsidR="0010606B" w:rsidRDefault="0010606B" w:rsidP="0010606B">
      <w:pPr>
        <w:pStyle w:val="3"/>
        <w:jc w:val="center"/>
      </w:pPr>
      <w:r>
        <w:t>УПРАЖНЕНИЕ 4. «ПРОШЛОЕ»</w:t>
      </w:r>
    </w:p>
    <w:p w:rsidR="0010606B" w:rsidRDefault="0010606B" w:rsidP="0010606B">
      <w:pPr>
        <w:pStyle w:val="a3"/>
      </w:pPr>
      <w:r>
        <w:rPr>
          <w:i/>
          <w:iCs/>
        </w:rPr>
        <w:t xml:space="preserve">Представьте, что вам </w:t>
      </w:r>
      <w:proofErr w:type="gramStart"/>
      <w:r>
        <w:rPr>
          <w:i/>
          <w:iCs/>
        </w:rPr>
        <w:t>повезло</w:t>
      </w:r>
      <w:proofErr w:type="gramEnd"/>
      <w:r>
        <w:rPr>
          <w:i/>
          <w:iCs/>
        </w:rPr>
        <w:t xml:space="preserve"> и вы проводите свой отпуск в Италии и беззаботно рассматриваете развалины древней Помпеи. День тихий и солнечный. Оглядываясь вокруг, вы видите свидетельства повседневной жизни прошлого: улицы, дворики, дома... Сотни лет тому назад здесь жили люди, работали, общались, создавали семьи.</w:t>
      </w:r>
      <w:r>
        <w:rPr>
          <w:i/>
          <w:iCs/>
        </w:rPr>
        <w:br/>
        <w:t xml:space="preserve">Представьте, что в этом тихом месте вы увидели колонну, на которой начертана надпись: «Сегодня я преисполнен ужасом и гневом — ученик нагрубил мне». Обратите внимание, как вы себя чувствуете. Возможно, вы ощутите некоторое сочувствие и даже симпатию к </w:t>
      </w:r>
      <w:proofErr w:type="gramStart"/>
      <w:r>
        <w:rPr>
          <w:i/>
          <w:iCs/>
        </w:rPr>
        <w:t>написавшему</w:t>
      </w:r>
      <w:proofErr w:type="gramEnd"/>
      <w:r>
        <w:rPr>
          <w:i/>
          <w:iCs/>
        </w:rPr>
        <w:t>, но практически останетесь спокойными.</w:t>
      </w:r>
      <w:r>
        <w:rPr>
          <w:i/>
          <w:iCs/>
        </w:rPr>
        <w:br/>
        <w:t xml:space="preserve">Затем представьте себя этим человеком, вообразите, что проблема, начертанная на колонне, — ваша, и что с того времени, как все это случилось, прошло почти две тысячи лет. При этом обратите внимание на то, какие ощущения вызывает у вас эта проблема. </w:t>
      </w:r>
    </w:p>
    <w:p w:rsidR="0010606B" w:rsidRDefault="0010606B" w:rsidP="0010606B">
      <w:pPr>
        <w:pStyle w:val="3"/>
        <w:jc w:val="center"/>
      </w:pPr>
      <w:r>
        <w:t>УПРАЖНЕНИЕ 5. «ВНУТРЕННИЙ РЕБЕНОК»</w:t>
      </w:r>
    </w:p>
    <w:p w:rsidR="0010606B" w:rsidRDefault="0010606B" w:rsidP="0010606B">
      <w:pPr>
        <w:pStyle w:val="a3"/>
      </w:pPr>
      <w:r>
        <w:rPr>
          <w:i/>
          <w:iCs/>
        </w:rPr>
        <w:t xml:space="preserve">Обычно в </w:t>
      </w:r>
      <w:proofErr w:type="spellStart"/>
      <w:r>
        <w:rPr>
          <w:i/>
          <w:iCs/>
        </w:rPr>
        <w:t>фрустрирующей</w:t>
      </w:r>
      <w:proofErr w:type="spellEnd"/>
      <w:r>
        <w:rPr>
          <w:i/>
          <w:iCs/>
        </w:rPr>
        <w:t xml:space="preserve"> ситуации включается наш «внутренний ребенок», и мы начинаем действовать исходя из этого эго-состояния. А как обычно действуют дети в ситуации, которая им не нравится? Топают ногами, кричат, обзываются, обижаются и плачут, стараются спрятаться или убежать.</w:t>
      </w:r>
      <w:r>
        <w:rPr>
          <w:i/>
          <w:iCs/>
        </w:rPr>
        <w:br/>
        <w:t>А мы? Правда, похоже? Это и естественно. Именно эго-состояние отвечает за наши чувства. И когда плохо нам, плохо и нашему «внутреннему ребенку».</w:t>
      </w:r>
      <w:r>
        <w:rPr>
          <w:i/>
          <w:iCs/>
        </w:rPr>
        <w:br/>
        <w:t>Сейчас, пожалуйста, представьте себя маленьким ребенком 4–5 лет. Внимательно рассмотрите, во что вы одеты, какие у вас волосы, какое выражение лица. Теперь подойдите к этому ребенку, угостите его чем-нибудь, приласкайте, возьмите на руки и скажите: «Я тебя очень люблю (ласковое имя) и всегда буду беречь и защищать». Посмотрите, как теперь выглядит ваш ребенок, прижмите его к себе.</w:t>
      </w:r>
      <w:r>
        <w:rPr>
          <w:i/>
          <w:iCs/>
        </w:rPr>
        <w:br/>
      </w:r>
      <w:r>
        <w:rPr>
          <w:i/>
          <w:iCs/>
        </w:rPr>
        <w:lastRenderedPageBreak/>
        <w:t>Уменьшите ребенка до размеров горошины и положите в свое сердце. Посмотрите, как он там себя чувствует. А как себя чувствуете вы?</w:t>
      </w:r>
    </w:p>
    <w:p w:rsidR="0010606B" w:rsidRDefault="0010606B" w:rsidP="0010606B">
      <w:pPr>
        <w:pStyle w:val="a3"/>
      </w:pPr>
      <w:r>
        <w:t>Мы сделали с вами несколько упражнений, одни из которых успокоят вас, когда вы наедине с собой («Прошлое», «Зернышко», «Внутренний ребенок»), другие помогут быстро в любой ситуации («Разгладим море», «Шарик»).</w:t>
      </w:r>
      <w:r>
        <w:br/>
        <w:t>А когда вы освоите их все, то и «Зернышко», и «Внутренний ребенок» можно будет использовать непосредственно в конфликтной или любой другой ситуации, где вы ощущаете дискомфорт.</w:t>
      </w:r>
      <w:r>
        <w:br/>
        <w:t>Многие эксперименты обнаружили, что существует лишь один фактор, который реально препятствует успешному самоуспокоению, и этот фактор — непонимание того, что самоуспокоение может быть достигнуто произвольно.</w:t>
      </w:r>
      <w:r>
        <w:br/>
        <w:t>Большинство людей не осознают, что сами создают собственное настроение и, следовательно, сами могут изменить его, и что такие изменения вполне естественны и нормальны.</w:t>
      </w:r>
      <w:r>
        <w:br/>
        <w:t>Если вы себе позволите, то вполне можете привести себя в следующее спокойное состояние: «В целом все нормально, а теперь давай-ка посмотрим, что же я могу сделать с этой проблемой, в этой ситуации?»</w:t>
      </w:r>
      <w:r>
        <w:br/>
        <w:t>Даже если вы не сразу найдете, как ситуацию разрешить, вы сохраните свое здоровье и не будете усугублять негативных отношений с учащимися, так как перестанете кричать и раздавать оценочные суждения, что, надо признать, не нравится никому.</w:t>
      </w:r>
      <w:r>
        <w:br/>
        <w:t>Постепенно ситуация изменится, поскольку изменится реакция на нее. И если раньше вы позволяли манипулировать вами (ученики нажимали соответствующие кнопочки, а вы выдавали соответствующее поведение), то теперь вы становитесь хозяином своего поведения.</w:t>
      </w:r>
      <w:r>
        <w:br/>
        <w:t>А это уже достижение. С этим уже легче жить.</w:t>
      </w:r>
    </w:p>
    <w:p w:rsidR="0010606B" w:rsidRPr="006C27B1" w:rsidRDefault="0010606B" w:rsidP="0010606B">
      <w:pPr>
        <w:pStyle w:val="a3"/>
        <w:jc w:val="right"/>
        <w:rPr>
          <w:rFonts w:ascii="Times New Roman" w:hAnsi="Times New Roman"/>
        </w:rPr>
      </w:pPr>
      <w:r>
        <w:rPr>
          <w:rStyle w:val="a4"/>
        </w:rPr>
        <w:t>Людмила МОСТОВАЯ,</w:t>
      </w:r>
      <w:r>
        <w:br/>
        <w:t xml:space="preserve">педагог-психолог </w:t>
      </w:r>
      <w:r>
        <w:br/>
        <w:t>средней школы № 31,</w:t>
      </w:r>
      <w:r>
        <w:br/>
        <w:t>г. Калуга</w:t>
      </w:r>
      <w:r>
        <w:rPr>
          <w:rFonts w:ascii="Times New Roman" w:hAnsi="Times New Roman"/>
        </w:rPr>
        <w:t xml:space="preserve">// Школьный психолог, 2003, №32, с. </w:t>
      </w:r>
    </w:p>
    <w:p w:rsidR="0010606B" w:rsidRDefault="0010606B" w:rsidP="0010606B"/>
    <w:p w:rsidR="00543BA4" w:rsidRDefault="00543BA4">
      <w:bookmarkStart w:id="0" w:name="_GoBack"/>
      <w:bookmarkEnd w:id="0"/>
    </w:p>
    <w:sectPr w:rsidR="0054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6E"/>
    <w:rsid w:val="0010606B"/>
    <w:rsid w:val="003E206E"/>
    <w:rsid w:val="0054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606B"/>
    <w:pPr>
      <w:spacing w:before="100" w:beforeAutospacing="1" w:after="100" w:afterAutospacing="1"/>
      <w:jc w:val="center"/>
      <w:outlineLvl w:val="0"/>
    </w:pPr>
    <w:rPr>
      <w:rFonts w:ascii="Arial CYR" w:hAnsi="Arial CYR"/>
      <w:color w:val="595959"/>
      <w:kern w:val="36"/>
      <w:sz w:val="40"/>
      <w:szCs w:val="40"/>
    </w:rPr>
  </w:style>
  <w:style w:type="paragraph" w:styleId="3">
    <w:name w:val="heading 3"/>
    <w:basedOn w:val="a"/>
    <w:link w:val="30"/>
    <w:qFormat/>
    <w:rsid w:val="0010606B"/>
    <w:pPr>
      <w:spacing w:before="100" w:beforeAutospacing="1" w:after="100" w:afterAutospacing="1"/>
      <w:outlineLvl w:val="2"/>
    </w:pPr>
    <w:rPr>
      <w:rFonts w:ascii="Arial CYR" w:hAnsi="Arial CYR"/>
      <w:b/>
      <w:bCs/>
      <w:color w:val="333366"/>
    </w:rPr>
  </w:style>
  <w:style w:type="paragraph" w:styleId="5">
    <w:name w:val="heading 5"/>
    <w:basedOn w:val="a"/>
    <w:link w:val="50"/>
    <w:qFormat/>
    <w:rsid w:val="0010606B"/>
    <w:pPr>
      <w:spacing w:before="100" w:beforeAutospacing="1" w:after="100" w:afterAutospacing="1"/>
      <w:jc w:val="center"/>
      <w:outlineLvl w:val="4"/>
    </w:pPr>
    <w:rPr>
      <w:rFonts w:ascii="Arial CYR" w:hAnsi="Arial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06B"/>
    <w:rPr>
      <w:rFonts w:ascii="Arial CYR" w:eastAsia="Times New Roman" w:hAnsi="Arial CYR" w:cs="Times New Roman"/>
      <w:color w:val="595959"/>
      <w:kern w:val="36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10606B"/>
    <w:rPr>
      <w:rFonts w:ascii="Arial CYR" w:eastAsia="Times New Roman" w:hAnsi="Arial CYR" w:cs="Times New Roman"/>
      <w:b/>
      <w:bCs/>
      <w:color w:val="3333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606B"/>
    <w:rPr>
      <w:rFonts w:ascii="Arial CYR" w:eastAsia="Times New Roman" w:hAnsi="Arial CYR" w:cs="Times New Roman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rsid w:val="0010606B"/>
    <w:pPr>
      <w:spacing w:before="100" w:beforeAutospacing="1" w:after="100" w:afterAutospacing="1"/>
    </w:pPr>
    <w:rPr>
      <w:rFonts w:ascii="Arial CYR" w:hAnsi="Arial CYR"/>
      <w:sz w:val="20"/>
      <w:szCs w:val="20"/>
    </w:rPr>
  </w:style>
  <w:style w:type="character" w:styleId="a4">
    <w:name w:val="Strong"/>
    <w:basedOn w:val="a0"/>
    <w:qFormat/>
    <w:rsid w:val="00106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606B"/>
    <w:pPr>
      <w:spacing w:before="100" w:beforeAutospacing="1" w:after="100" w:afterAutospacing="1"/>
      <w:jc w:val="center"/>
      <w:outlineLvl w:val="0"/>
    </w:pPr>
    <w:rPr>
      <w:rFonts w:ascii="Arial CYR" w:hAnsi="Arial CYR"/>
      <w:color w:val="595959"/>
      <w:kern w:val="36"/>
      <w:sz w:val="40"/>
      <w:szCs w:val="40"/>
    </w:rPr>
  </w:style>
  <w:style w:type="paragraph" w:styleId="3">
    <w:name w:val="heading 3"/>
    <w:basedOn w:val="a"/>
    <w:link w:val="30"/>
    <w:qFormat/>
    <w:rsid w:val="0010606B"/>
    <w:pPr>
      <w:spacing w:before="100" w:beforeAutospacing="1" w:after="100" w:afterAutospacing="1"/>
      <w:outlineLvl w:val="2"/>
    </w:pPr>
    <w:rPr>
      <w:rFonts w:ascii="Arial CYR" w:hAnsi="Arial CYR"/>
      <w:b/>
      <w:bCs/>
      <w:color w:val="333366"/>
    </w:rPr>
  </w:style>
  <w:style w:type="paragraph" w:styleId="5">
    <w:name w:val="heading 5"/>
    <w:basedOn w:val="a"/>
    <w:link w:val="50"/>
    <w:qFormat/>
    <w:rsid w:val="0010606B"/>
    <w:pPr>
      <w:spacing w:before="100" w:beforeAutospacing="1" w:after="100" w:afterAutospacing="1"/>
      <w:jc w:val="center"/>
      <w:outlineLvl w:val="4"/>
    </w:pPr>
    <w:rPr>
      <w:rFonts w:ascii="Arial CYR" w:hAnsi="Arial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06B"/>
    <w:rPr>
      <w:rFonts w:ascii="Arial CYR" w:eastAsia="Times New Roman" w:hAnsi="Arial CYR" w:cs="Times New Roman"/>
      <w:color w:val="595959"/>
      <w:kern w:val="36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10606B"/>
    <w:rPr>
      <w:rFonts w:ascii="Arial CYR" w:eastAsia="Times New Roman" w:hAnsi="Arial CYR" w:cs="Times New Roman"/>
      <w:b/>
      <w:bCs/>
      <w:color w:val="3333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606B"/>
    <w:rPr>
      <w:rFonts w:ascii="Arial CYR" w:eastAsia="Times New Roman" w:hAnsi="Arial CYR" w:cs="Times New Roman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rsid w:val="0010606B"/>
    <w:pPr>
      <w:spacing w:before="100" w:beforeAutospacing="1" w:after="100" w:afterAutospacing="1"/>
    </w:pPr>
    <w:rPr>
      <w:rFonts w:ascii="Arial CYR" w:hAnsi="Arial CYR"/>
      <w:sz w:val="20"/>
      <w:szCs w:val="20"/>
    </w:rPr>
  </w:style>
  <w:style w:type="character" w:styleId="a4">
    <w:name w:val="Strong"/>
    <w:basedOn w:val="a0"/>
    <w:qFormat/>
    <w:rsid w:val="00106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7688</Characters>
  <Application>Microsoft Office Word</Application>
  <DocSecurity>0</DocSecurity>
  <Lines>64</Lines>
  <Paragraphs>18</Paragraphs>
  <ScaleCrop>false</ScaleCrop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2016-11-29T12:19:00Z</dcterms:created>
  <dcterms:modified xsi:type="dcterms:W3CDTF">2016-11-29T12:19:00Z</dcterms:modified>
</cp:coreProperties>
</file>